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8E5A" w14:textId="77777777" w:rsidR="00DC3A1B" w:rsidRDefault="00DC3A1B" w:rsidP="00624C8D">
      <w:r>
        <w:rPr>
          <w:noProof/>
        </w:rPr>
        <w:drawing>
          <wp:inline distT="0" distB="0" distL="0" distR="0" wp14:anchorId="5DB04CF3" wp14:editId="4F614BC9">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3A1DCD37" w14:textId="1AB790CC" w:rsidR="00432D23" w:rsidRPr="001661D3" w:rsidRDefault="00432D23" w:rsidP="006F7545">
      <w:pPr>
        <w:pStyle w:val="Heading1"/>
        <w:rPr>
          <w:iCs/>
        </w:rPr>
      </w:pPr>
      <w:r>
        <w:t>Multi-</w:t>
      </w:r>
      <w:r w:rsidR="00013342">
        <w:t>l</w:t>
      </w:r>
      <w:r>
        <w:t>ocation Visit Peer Review</w:t>
      </w:r>
      <w:r w:rsidRPr="00746905">
        <w:t xml:space="preserve"> Report</w:t>
      </w:r>
    </w:p>
    <w:p w14:paraId="27328325" w14:textId="5FF1DD2C" w:rsidR="00432D23" w:rsidRDefault="00013342" w:rsidP="00432D23">
      <w:pPr>
        <w:pStyle w:val="Formbodyparagraph"/>
      </w:pPr>
      <w:r>
        <w:rPr>
          <w:b/>
          <w:bCs/>
        </w:rPr>
        <w:br/>
      </w:r>
      <w:r w:rsidR="00432D23" w:rsidRPr="00432D23">
        <w:rPr>
          <w:b/>
          <w:bCs/>
        </w:rPr>
        <w:t>Institution:</w:t>
      </w:r>
      <w:r w:rsidR="00432D23">
        <w:t xml:space="preserve"> </w:t>
      </w:r>
      <w:r w:rsidR="00432D23">
        <w:fldChar w:fldCharType="begin">
          <w:ffData>
            <w:name w:val="Text1"/>
            <w:enabled/>
            <w:calcOnExit w:val="0"/>
            <w:textInput/>
          </w:ffData>
        </w:fldChar>
      </w:r>
      <w:bookmarkStart w:id="0" w:name="Text1"/>
      <w:r w:rsidR="00432D23">
        <w:instrText xml:space="preserve"> FORMTEXT </w:instrText>
      </w:r>
      <w:r w:rsidR="00432D23">
        <w:fldChar w:fldCharType="separate"/>
      </w:r>
      <w:r w:rsidR="00BB05C5">
        <w:rPr>
          <w:noProof/>
        </w:rPr>
        <w:t> </w:t>
      </w:r>
      <w:r w:rsidR="00BB05C5">
        <w:rPr>
          <w:noProof/>
        </w:rPr>
        <w:t> </w:t>
      </w:r>
      <w:r w:rsidR="00BB05C5">
        <w:rPr>
          <w:noProof/>
        </w:rPr>
        <w:t> </w:t>
      </w:r>
      <w:r w:rsidR="00BB05C5">
        <w:rPr>
          <w:noProof/>
        </w:rPr>
        <w:t> </w:t>
      </w:r>
      <w:r w:rsidR="00BB05C5">
        <w:rPr>
          <w:noProof/>
        </w:rPr>
        <w:t> </w:t>
      </w:r>
      <w:r w:rsidR="00432D23">
        <w:fldChar w:fldCharType="end"/>
      </w:r>
      <w:bookmarkEnd w:id="0"/>
    </w:p>
    <w:p w14:paraId="57DDED85" w14:textId="77777777" w:rsidR="00432D23" w:rsidRDefault="00432D23" w:rsidP="00432D23">
      <w:pPr>
        <w:pStyle w:val="Formbodyparagraph"/>
        <w:sectPr w:rsidR="00432D23" w:rsidSect="00432D23">
          <w:headerReference w:type="default" r:id="rId12"/>
          <w:footerReference w:type="default" r:id="rId13"/>
          <w:headerReference w:type="first" r:id="rId14"/>
          <w:footerReference w:type="first" r:id="rId15"/>
          <w:type w:val="continuous"/>
          <w:pgSz w:w="12240" w:h="15840"/>
          <w:pgMar w:top="720" w:right="1008" w:bottom="1440" w:left="1008" w:header="720" w:footer="720" w:gutter="0"/>
          <w:cols w:space="720"/>
          <w:titlePg/>
          <w:docGrid w:linePitch="360"/>
        </w:sectPr>
      </w:pPr>
    </w:p>
    <w:p w14:paraId="77EDE14D" w14:textId="77777777" w:rsidR="00432D23" w:rsidRPr="00432D23" w:rsidRDefault="00432D23" w:rsidP="00432D23">
      <w:pPr>
        <w:pStyle w:val="Formbodyparagraph"/>
        <w:rPr>
          <w:b/>
          <w:bCs/>
        </w:rPr>
      </w:pPr>
      <w:r w:rsidRPr="00432D23">
        <w:rPr>
          <w:b/>
          <w:bCs/>
        </w:rPr>
        <w:t>Additional Locations Visited:</w:t>
      </w:r>
    </w:p>
    <w:tbl>
      <w:tblPr>
        <w:tblStyle w:val="TableGrid"/>
        <w:tblW w:w="10368" w:type="dxa"/>
        <w:tblBorders>
          <w:left w:val="none" w:sz="0" w:space="0" w:color="auto"/>
          <w:right w:val="none" w:sz="0" w:space="0" w:color="auto"/>
        </w:tblBorders>
        <w:tblLook w:val="04A0" w:firstRow="1" w:lastRow="0" w:firstColumn="1" w:lastColumn="0" w:noHBand="0" w:noVBand="1"/>
      </w:tblPr>
      <w:tblGrid>
        <w:gridCol w:w="2898"/>
        <w:gridCol w:w="5760"/>
        <w:gridCol w:w="1710"/>
      </w:tblGrid>
      <w:tr w:rsidR="00432D23" w14:paraId="4564C6F6" w14:textId="77777777" w:rsidTr="0064004D">
        <w:tc>
          <w:tcPr>
            <w:tcW w:w="2898" w:type="dxa"/>
          </w:tcPr>
          <w:p w14:paraId="7BE94CF1" w14:textId="77777777" w:rsidR="00432D23" w:rsidRPr="00746905" w:rsidRDefault="00432D23" w:rsidP="0064004D">
            <w:pPr>
              <w:pStyle w:val="Formbodyparagraph"/>
              <w:rPr>
                <w:b/>
                <w:sz w:val="20"/>
                <w:szCs w:val="20"/>
              </w:rPr>
            </w:pPr>
            <w:r>
              <w:rPr>
                <w:b/>
                <w:sz w:val="20"/>
                <w:szCs w:val="20"/>
              </w:rPr>
              <w:t xml:space="preserve">Location </w:t>
            </w:r>
            <w:r w:rsidRPr="00746905">
              <w:rPr>
                <w:b/>
                <w:sz w:val="20"/>
                <w:szCs w:val="20"/>
              </w:rPr>
              <w:t>Name</w:t>
            </w:r>
          </w:p>
        </w:tc>
        <w:tc>
          <w:tcPr>
            <w:tcW w:w="5760" w:type="dxa"/>
          </w:tcPr>
          <w:p w14:paraId="4039B110" w14:textId="77777777" w:rsidR="00432D23" w:rsidRPr="00746905" w:rsidRDefault="00432D23" w:rsidP="0064004D">
            <w:pPr>
              <w:pStyle w:val="Formbodyparagraph"/>
              <w:rPr>
                <w:b/>
                <w:sz w:val="20"/>
                <w:szCs w:val="20"/>
              </w:rPr>
            </w:pPr>
            <w:r>
              <w:rPr>
                <w:b/>
                <w:sz w:val="20"/>
                <w:szCs w:val="20"/>
              </w:rPr>
              <w:t xml:space="preserve">Location Address </w:t>
            </w:r>
            <w:r>
              <w:rPr>
                <w:i/>
                <w:sz w:val="20"/>
                <w:szCs w:val="20"/>
              </w:rPr>
              <w:t>(street, city, state and ZIP code)</w:t>
            </w:r>
            <w:r>
              <w:rPr>
                <w:b/>
                <w:sz w:val="20"/>
                <w:szCs w:val="20"/>
              </w:rPr>
              <w:t xml:space="preserve"> </w:t>
            </w:r>
          </w:p>
        </w:tc>
        <w:tc>
          <w:tcPr>
            <w:tcW w:w="1710" w:type="dxa"/>
          </w:tcPr>
          <w:p w14:paraId="004A81DE" w14:textId="77777777" w:rsidR="00432D23" w:rsidRPr="00746905" w:rsidRDefault="00432D23" w:rsidP="0064004D">
            <w:pPr>
              <w:pStyle w:val="Formbodyparagraph"/>
              <w:rPr>
                <w:b/>
                <w:sz w:val="20"/>
                <w:szCs w:val="20"/>
              </w:rPr>
            </w:pPr>
            <w:r>
              <w:rPr>
                <w:b/>
                <w:sz w:val="20"/>
                <w:szCs w:val="20"/>
              </w:rPr>
              <w:t>Date Reviewed</w:t>
            </w:r>
          </w:p>
        </w:tc>
      </w:tr>
      <w:tr w:rsidR="00432D23" w14:paraId="5D76982A" w14:textId="77777777" w:rsidTr="0064004D">
        <w:tc>
          <w:tcPr>
            <w:tcW w:w="2898" w:type="dxa"/>
          </w:tcPr>
          <w:p w14:paraId="4631B6BE" w14:textId="77777777" w:rsidR="00432D23" w:rsidRPr="00746905" w:rsidRDefault="00432D23" w:rsidP="0064004D">
            <w:pPr>
              <w:pStyle w:val="Formbodyparagraph"/>
              <w:rPr>
                <w:sz w:val="20"/>
                <w:szCs w:val="20"/>
              </w:rPr>
            </w:pPr>
          </w:p>
        </w:tc>
        <w:tc>
          <w:tcPr>
            <w:tcW w:w="5760" w:type="dxa"/>
          </w:tcPr>
          <w:p w14:paraId="7C3C640C" w14:textId="77777777" w:rsidR="00432D23" w:rsidRPr="00746905" w:rsidRDefault="00432D23" w:rsidP="0064004D">
            <w:pPr>
              <w:pStyle w:val="Formbodyparagraph"/>
              <w:rPr>
                <w:sz w:val="20"/>
                <w:szCs w:val="20"/>
              </w:rPr>
            </w:pPr>
          </w:p>
        </w:tc>
        <w:tc>
          <w:tcPr>
            <w:tcW w:w="1710" w:type="dxa"/>
          </w:tcPr>
          <w:p w14:paraId="33D71613" w14:textId="77777777" w:rsidR="00432D23" w:rsidRPr="00746905" w:rsidRDefault="00432D23" w:rsidP="0064004D">
            <w:pPr>
              <w:pStyle w:val="Formbodyparagraph"/>
              <w:rPr>
                <w:sz w:val="20"/>
                <w:szCs w:val="20"/>
              </w:rPr>
            </w:pPr>
          </w:p>
        </w:tc>
      </w:tr>
      <w:tr w:rsidR="00432D23" w14:paraId="78031AC8" w14:textId="77777777" w:rsidTr="0064004D">
        <w:tc>
          <w:tcPr>
            <w:tcW w:w="2898" w:type="dxa"/>
          </w:tcPr>
          <w:p w14:paraId="29B8651E" w14:textId="77777777" w:rsidR="00432D23" w:rsidRPr="00746905" w:rsidRDefault="00432D23" w:rsidP="0064004D">
            <w:pPr>
              <w:pStyle w:val="Formbodyparagraph"/>
              <w:rPr>
                <w:sz w:val="20"/>
                <w:szCs w:val="20"/>
              </w:rPr>
            </w:pPr>
          </w:p>
        </w:tc>
        <w:tc>
          <w:tcPr>
            <w:tcW w:w="5760" w:type="dxa"/>
          </w:tcPr>
          <w:p w14:paraId="220BEBEB" w14:textId="77777777" w:rsidR="00432D23" w:rsidRPr="00746905" w:rsidRDefault="00432D23" w:rsidP="0064004D">
            <w:pPr>
              <w:pStyle w:val="Formbodyparagraph"/>
              <w:rPr>
                <w:sz w:val="20"/>
                <w:szCs w:val="20"/>
              </w:rPr>
            </w:pPr>
          </w:p>
        </w:tc>
        <w:tc>
          <w:tcPr>
            <w:tcW w:w="1710" w:type="dxa"/>
          </w:tcPr>
          <w:p w14:paraId="3E665CCE" w14:textId="77777777" w:rsidR="00432D23" w:rsidRPr="00746905" w:rsidRDefault="00432D23" w:rsidP="0064004D">
            <w:pPr>
              <w:pStyle w:val="Formbodyparagraph"/>
              <w:rPr>
                <w:sz w:val="20"/>
                <w:szCs w:val="20"/>
              </w:rPr>
            </w:pPr>
          </w:p>
        </w:tc>
      </w:tr>
      <w:tr w:rsidR="00432D23" w14:paraId="7464A202" w14:textId="77777777" w:rsidTr="0064004D">
        <w:tc>
          <w:tcPr>
            <w:tcW w:w="2898" w:type="dxa"/>
          </w:tcPr>
          <w:p w14:paraId="2A276398" w14:textId="77777777" w:rsidR="00432D23" w:rsidRPr="00746905" w:rsidRDefault="00432D23" w:rsidP="0064004D">
            <w:pPr>
              <w:pStyle w:val="Formbodyparagraph"/>
              <w:rPr>
                <w:sz w:val="20"/>
                <w:szCs w:val="20"/>
              </w:rPr>
            </w:pPr>
          </w:p>
        </w:tc>
        <w:tc>
          <w:tcPr>
            <w:tcW w:w="5760" w:type="dxa"/>
          </w:tcPr>
          <w:p w14:paraId="4424784A" w14:textId="77777777" w:rsidR="00432D23" w:rsidRPr="00746905" w:rsidRDefault="00432D23" w:rsidP="0064004D">
            <w:pPr>
              <w:pStyle w:val="Formbodyparagraph"/>
              <w:rPr>
                <w:sz w:val="20"/>
                <w:szCs w:val="20"/>
              </w:rPr>
            </w:pPr>
          </w:p>
        </w:tc>
        <w:tc>
          <w:tcPr>
            <w:tcW w:w="1710" w:type="dxa"/>
          </w:tcPr>
          <w:p w14:paraId="46277FF5" w14:textId="77777777" w:rsidR="00432D23" w:rsidRPr="00746905" w:rsidRDefault="00432D23" w:rsidP="0064004D">
            <w:pPr>
              <w:pStyle w:val="Formbodyparagraph"/>
              <w:rPr>
                <w:sz w:val="20"/>
                <w:szCs w:val="20"/>
              </w:rPr>
            </w:pPr>
          </w:p>
        </w:tc>
      </w:tr>
    </w:tbl>
    <w:p w14:paraId="53A815EB" w14:textId="77777777" w:rsidR="00113B0A" w:rsidRDefault="00113B0A" w:rsidP="00432D23">
      <w:pPr>
        <w:pStyle w:val="Formbodyparagraph"/>
      </w:pPr>
    </w:p>
    <w:p w14:paraId="725DC77D" w14:textId="77777777" w:rsidR="00432D23" w:rsidRDefault="00432D23" w:rsidP="00432D23">
      <w:pPr>
        <w:pStyle w:val="Formsidenote"/>
        <w:ind w:left="0"/>
        <w:rPr>
          <w:b/>
          <w:i w:val="0"/>
          <w:sz w:val="22"/>
          <w:szCs w:val="22"/>
        </w:rPr>
        <w:sectPr w:rsidR="00432D23" w:rsidSect="00B721AC">
          <w:type w:val="continuous"/>
          <w:pgSz w:w="12240" w:h="15840"/>
          <w:pgMar w:top="1440" w:right="1008" w:bottom="1440" w:left="1008" w:header="720" w:footer="720" w:gutter="0"/>
          <w:cols w:space="720"/>
          <w:formProt w:val="0"/>
          <w:titlePg/>
          <w:docGrid w:linePitch="360"/>
        </w:sectPr>
      </w:pPr>
    </w:p>
    <w:p w14:paraId="12BAEE90" w14:textId="77777777" w:rsidR="00432D23" w:rsidRPr="000309E5" w:rsidRDefault="00432D23" w:rsidP="00432D23">
      <w:pPr>
        <w:pStyle w:val="Formsidenote"/>
        <w:ind w:left="0"/>
        <w:rPr>
          <w:b/>
          <w:i w:val="0"/>
          <w:sz w:val="22"/>
          <w:szCs w:val="22"/>
        </w:rPr>
      </w:pPr>
      <w:r w:rsidRPr="000309E5">
        <w:rPr>
          <w:b/>
          <w:i w:val="0"/>
          <w:sz w:val="22"/>
          <w:szCs w:val="22"/>
        </w:rPr>
        <w:t>Peer Reviewer</w:t>
      </w:r>
    </w:p>
    <w:p w14:paraId="285ED05F" w14:textId="77777777" w:rsidR="00432D23" w:rsidRDefault="00432D23" w:rsidP="00432D23">
      <w:pPr>
        <w:pStyle w:val="Formbodyparagraph"/>
      </w:pPr>
      <w:r>
        <w:t xml:space="preserve">Name: </w:t>
      </w:r>
      <w:r>
        <w:fldChar w:fldCharType="begin">
          <w:ffData>
            <w:name w:val="Text4"/>
            <w:enabled/>
            <w:calcOnExit w:val="0"/>
            <w:textInput/>
          </w:ffData>
        </w:fldChar>
      </w:r>
      <w:bookmarkStart w:id="1" w:name="Text4"/>
      <w:r>
        <w:instrText xml:space="preserve"> FORMTEXT </w:instrText>
      </w:r>
      <w:r>
        <w:fldChar w:fldCharType="separate"/>
      </w:r>
      <w:r w:rsidR="00BB05C5">
        <w:rPr>
          <w:noProof/>
        </w:rPr>
        <w:t> </w:t>
      </w:r>
      <w:r w:rsidR="00BB05C5">
        <w:rPr>
          <w:noProof/>
        </w:rPr>
        <w:t> </w:t>
      </w:r>
      <w:r w:rsidR="00BB05C5">
        <w:rPr>
          <w:noProof/>
        </w:rPr>
        <w:t> </w:t>
      </w:r>
      <w:r w:rsidR="00BB05C5">
        <w:rPr>
          <w:noProof/>
        </w:rPr>
        <w:t> </w:t>
      </w:r>
      <w:r w:rsidR="00BB05C5">
        <w:rPr>
          <w:noProof/>
        </w:rPr>
        <w:t> </w:t>
      </w:r>
      <w:r>
        <w:fldChar w:fldCharType="end"/>
      </w:r>
      <w:bookmarkEnd w:id="1"/>
    </w:p>
    <w:p w14:paraId="586C9FFB" w14:textId="77777777" w:rsidR="00432D23" w:rsidRDefault="00432D23" w:rsidP="00432D23">
      <w:pPr>
        <w:pStyle w:val="Formbodyparagraph"/>
      </w:pPr>
      <w:r>
        <w:t xml:space="preserve">Institution: </w:t>
      </w:r>
      <w:r>
        <w:fldChar w:fldCharType="begin">
          <w:ffData>
            <w:name w:val="Text4"/>
            <w:enabled/>
            <w:calcOnExit w:val="0"/>
            <w:textInput/>
          </w:ffData>
        </w:fldChar>
      </w:r>
      <w:r>
        <w:instrText xml:space="preserve"> FORMTEXT </w:instrText>
      </w:r>
      <w:r>
        <w:fldChar w:fldCharType="separate"/>
      </w:r>
      <w:r w:rsidR="00BB05C5">
        <w:rPr>
          <w:noProof/>
        </w:rPr>
        <w:t> </w:t>
      </w:r>
      <w:r w:rsidR="00BB05C5">
        <w:rPr>
          <w:noProof/>
        </w:rPr>
        <w:t> </w:t>
      </w:r>
      <w:r w:rsidR="00BB05C5">
        <w:rPr>
          <w:noProof/>
        </w:rPr>
        <w:t> </w:t>
      </w:r>
      <w:r w:rsidR="00BB05C5">
        <w:rPr>
          <w:noProof/>
        </w:rPr>
        <w:t> </w:t>
      </w:r>
      <w:r w:rsidR="00BB05C5">
        <w:rPr>
          <w:noProof/>
        </w:rPr>
        <w:t> </w:t>
      </w:r>
      <w:r>
        <w:fldChar w:fldCharType="end"/>
      </w:r>
      <w:r>
        <w:tab/>
        <w:t xml:space="preserve">Title: </w:t>
      </w:r>
      <w:r>
        <w:fldChar w:fldCharType="begin">
          <w:ffData>
            <w:name w:val="Text4"/>
            <w:enabled/>
            <w:calcOnExit w:val="0"/>
            <w:textInput/>
          </w:ffData>
        </w:fldChar>
      </w:r>
      <w:r>
        <w:instrText xml:space="preserve"> FORMTEXT </w:instrText>
      </w:r>
      <w:r>
        <w:fldChar w:fldCharType="separate"/>
      </w:r>
      <w:r w:rsidR="00BB05C5">
        <w:rPr>
          <w:noProof/>
        </w:rPr>
        <w:t> </w:t>
      </w:r>
      <w:r w:rsidR="00BB05C5">
        <w:rPr>
          <w:noProof/>
        </w:rPr>
        <w:t> </w:t>
      </w:r>
      <w:r w:rsidR="00BB05C5">
        <w:rPr>
          <w:noProof/>
        </w:rPr>
        <w:t> </w:t>
      </w:r>
      <w:r w:rsidR="00BB05C5">
        <w:rPr>
          <w:noProof/>
        </w:rPr>
        <w:t> </w:t>
      </w:r>
      <w:r w:rsidR="00BB05C5">
        <w:rPr>
          <w:noProof/>
        </w:rPr>
        <w:t> </w:t>
      </w:r>
      <w:r>
        <w:fldChar w:fldCharType="end"/>
      </w:r>
    </w:p>
    <w:p w14:paraId="5A42475C" w14:textId="77777777" w:rsidR="00432D23" w:rsidRDefault="00432D23" w:rsidP="00432D23">
      <w:pPr>
        <w:pStyle w:val="Forminstructionbox"/>
      </w:pPr>
      <w:r w:rsidRPr="00746905">
        <w:rPr>
          <w:rFonts w:ascii="Georgia" w:hAnsi="Georgia"/>
          <w:i/>
          <w:sz w:val="24"/>
          <w:szCs w:val="24"/>
        </w:rPr>
        <w:t>Instructions</w:t>
      </w:r>
      <w:r>
        <w:br/>
      </w:r>
      <w:r w:rsidRPr="00BA2048">
        <w:t>In order to document effective administrative systems for managing multiple additional locations, please complete the following.</w:t>
      </w:r>
      <w:r>
        <w:t xml:space="preserve"> </w:t>
      </w:r>
      <w:r w:rsidRPr="00BA2048">
        <w:t xml:space="preserve">For each item, check </w:t>
      </w:r>
      <w:r w:rsidRPr="00BA2048">
        <w:rPr>
          <w:b/>
        </w:rPr>
        <w:t>adequate</w:t>
      </w:r>
      <w:r w:rsidRPr="00BA2048">
        <w:t xml:space="preserve"> or </w:t>
      </w:r>
      <w:r w:rsidRPr="00BA2048">
        <w:rPr>
          <w:b/>
        </w:rPr>
        <w:t>attention needed</w:t>
      </w:r>
      <w:r w:rsidRPr="00BA2048">
        <w:t xml:space="preserve">, and indicate in </w:t>
      </w:r>
      <w:r>
        <w:t>C</w:t>
      </w:r>
      <w:r w:rsidRPr="00BA2048">
        <w:t xml:space="preserve">omments the </w:t>
      </w:r>
      <w:r>
        <w:t>i</w:t>
      </w:r>
      <w:r w:rsidRPr="00BA2048">
        <w:t>nstitution’s strengths and/or opportunities for improvement in controlling and</w:t>
      </w:r>
      <w:r>
        <w:t xml:space="preserve"> delivering degree programs off-</w:t>
      </w:r>
      <w:r w:rsidRPr="00BA2048">
        <w:t>campus.</w:t>
      </w:r>
      <w:r>
        <w:t xml:space="preserve"> If comments pertain to a specific location, they should be included along with the identity of that location.</w:t>
      </w:r>
      <w:r>
        <w:br/>
      </w:r>
      <w:r>
        <w:br/>
        <w:t xml:space="preserve">Submit the completed report as a PDF file at </w:t>
      </w:r>
      <w:hyperlink r:id="rId16" w:history="1">
        <w:r w:rsidRPr="004500BD">
          <w:rPr>
            <w:rStyle w:val="Hyperlink"/>
            <w:rFonts w:eastAsiaTheme="minorHAnsi"/>
          </w:rPr>
          <w:t>hlcommission.org/upload</w:t>
        </w:r>
      </w:hyperlink>
      <w:r>
        <w:rPr>
          <w:rFonts w:eastAsiaTheme="minorHAnsi"/>
        </w:rPr>
        <w:t>. Select “Final Reports” from the list of submission options to ensure the institution’s materials are sent to the correct HLC staff member.</w:t>
      </w:r>
      <w:r>
        <w:t xml:space="preserve"> The report is due within 30 days after the last additional location is visited.</w:t>
      </w:r>
    </w:p>
    <w:p w14:paraId="3BB872D5" w14:textId="77777777" w:rsidR="00432D23" w:rsidRPr="006F7545" w:rsidRDefault="00432D23" w:rsidP="00432D23">
      <w:pPr>
        <w:pStyle w:val="Heading2"/>
      </w:pPr>
      <w:r w:rsidRPr="006F7545">
        <w:t>Overview Statement</w:t>
      </w:r>
    </w:p>
    <w:p w14:paraId="2E1A2A20" w14:textId="77777777" w:rsidR="00432D23" w:rsidRDefault="00432D23" w:rsidP="00432D23">
      <w:pPr>
        <w:pStyle w:val="Formbodyparagraph"/>
      </w:pPr>
      <w:r w:rsidRPr="00D26046">
        <w:t xml:space="preserve">Provide information about current additional locations and the institution’s general approach to off-campus instruction. Describe the growth pattern at the institution since the last review of off-campus instruction. Provide information about the involvement of external organizations or other higher education institutions. </w:t>
      </w:r>
    </w:p>
    <w:p w14:paraId="3CCED1CF" w14:textId="77777777" w:rsidR="00432D23" w:rsidRDefault="00432D23" w:rsidP="00432D23">
      <w:pPr>
        <w:pStyle w:val="Questiontext"/>
        <w:rPr>
          <w:b/>
        </w:rPr>
      </w:pPr>
      <w:r w:rsidRPr="00BA2048">
        <w:rPr>
          <w:b/>
        </w:rPr>
        <w:t>Judgment of reviewer</w:t>
      </w:r>
      <w:r>
        <w:rPr>
          <w:b/>
        </w:rPr>
        <w:t xml:space="preserve">. </w:t>
      </w:r>
      <w:r w:rsidRPr="009174B6">
        <w:t>Check appropriate box:</w:t>
      </w:r>
    </w:p>
    <w:p w14:paraId="6553D747" w14:textId="2DBED9D9" w:rsidR="00432D23" w:rsidRPr="00432D23" w:rsidRDefault="00432D23" w:rsidP="00432D23">
      <w:pPr>
        <w:pStyle w:val="Formbodyparagraph"/>
        <w:ind w:left="360"/>
        <w:rPr>
          <w:b/>
        </w:rPr>
      </w:pPr>
      <w:r w:rsidRPr="00BA2048">
        <w:fldChar w:fldCharType="begin">
          <w:ffData>
            <w:name w:val="Check5"/>
            <w:enabled/>
            <w:calcOnExit w:val="0"/>
            <w:checkBox>
              <w:sizeAuto/>
              <w:default w:val="0"/>
              <w:checked w:val="0"/>
            </w:checkBox>
          </w:ffData>
        </w:fldChar>
      </w:r>
      <w:r w:rsidRPr="00BA2048">
        <w:instrText xml:space="preserve"> FORMCHECKBOX </w:instrText>
      </w:r>
      <w:r w:rsidR="00000000">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Attention N</w:t>
      </w:r>
      <w:r w:rsidRPr="00BA2048">
        <w:t>eeded</w:t>
      </w:r>
    </w:p>
    <w:p w14:paraId="5C7699E8" w14:textId="77777777" w:rsidR="00432D23" w:rsidRDefault="00432D23" w:rsidP="00432D23">
      <w:pPr>
        <w:pStyle w:val="Questiontext"/>
        <w:rPr>
          <w:b/>
          <w:bCs/>
        </w:rPr>
      </w:pPr>
      <w:r w:rsidRPr="00432D23">
        <w:rPr>
          <w:b/>
          <w:bCs/>
        </w:rPr>
        <w:lastRenderedPageBreak/>
        <w:t xml:space="preserve">Comments: </w:t>
      </w:r>
    </w:p>
    <w:p w14:paraId="4CFB2E53" w14:textId="77777777" w:rsidR="00432D23" w:rsidRDefault="00432D23" w:rsidP="00432D23">
      <w:pPr>
        <w:pStyle w:val="Formbodyparagraph"/>
        <w:sectPr w:rsidR="00432D23" w:rsidSect="001E3A0F">
          <w:headerReference w:type="default" r:id="rId17"/>
          <w:footerReference w:type="default" r:id="rId18"/>
          <w:headerReference w:type="first" r:id="rId19"/>
          <w:type w:val="continuous"/>
          <w:pgSz w:w="12240" w:h="15840"/>
          <w:pgMar w:top="1440" w:right="1008" w:bottom="1440" w:left="1008" w:header="720" w:footer="720" w:gutter="0"/>
          <w:cols w:space="720"/>
          <w:titlePg/>
          <w:docGrid w:linePitch="360"/>
        </w:sectPr>
      </w:pPr>
    </w:p>
    <w:p w14:paraId="5B2D0636" w14:textId="77777777" w:rsidR="00113B0A" w:rsidRPr="00746905" w:rsidRDefault="00113B0A" w:rsidP="00432D23">
      <w:pPr>
        <w:pStyle w:val="Formbodyparagraph"/>
      </w:pPr>
    </w:p>
    <w:p w14:paraId="69541A36" w14:textId="77777777"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14:paraId="5A7E663A" w14:textId="77777777" w:rsidR="00432D23" w:rsidRDefault="00432D23" w:rsidP="00432D23">
      <w:pPr>
        <w:pStyle w:val="Heading2"/>
      </w:pPr>
      <w:r>
        <w:br/>
      </w:r>
      <w:r w:rsidRPr="00D26046">
        <w:t>Institutional Planning</w:t>
      </w:r>
    </w:p>
    <w:p w14:paraId="3E24AC64" w14:textId="77777777" w:rsidR="00432D23" w:rsidRDefault="00432D23" w:rsidP="00432D23">
      <w:pPr>
        <w:pStyle w:val="Formbodyparagraph"/>
      </w:pPr>
      <w:r w:rsidRPr="00D26046">
        <w:t>What evidence demonstrates that the institution effectively plans for growth and maintenance of additional locations? Identify whether the institution has adequate controls in place to ensure that information presented to students is adequate. Describe whether the financial planning and budgeting process ha</w:t>
      </w:r>
      <w:r>
        <w:t>s</w:t>
      </w:r>
      <w:r w:rsidRPr="00D26046">
        <w:t xml:space="preserve"> proven effective at additional locations. </w:t>
      </w:r>
    </w:p>
    <w:p w14:paraId="1FF652B2" w14:textId="77777777" w:rsidR="00432D23" w:rsidRDefault="00432D23" w:rsidP="00432D23">
      <w:pPr>
        <w:pStyle w:val="Questiontext"/>
        <w:rPr>
          <w:b/>
        </w:rPr>
      </w:pPr>
      <w:r w:rsidRPr="00BA2048">
        <w:rPr>
          <w:b/>
        </w:rPr>
        <w:t>Judgment of reviewer</w:t>
      </w:r>
      <w:r>
        <w:rPr>
          <w:b/>
        </w:rPr>
        <w:t xml:space="preserve">. </w:t>
      </w:r>
      <w:r w:rsidRPr="009174B6">
        <w:t>Check appropriate box:</w:t>
      </w:r>
    </w:p>
    <w:p w14:paraId="47CF2C63" w14:textId="77777777"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Attention N</w:t>
      </w:r>
      <w:r w:rsidRPr="00BA2048">
        <w:t>eeded</w:t>
      </w:r>
    </w:p>
    <w:p w14:paraId="71E6B4DE" w14:textId="77777777" w:rsidR="00113B0A" w:rsidRPr="00432D23" w:rsidRDefault="00432D23" w:rsidP="00432D23">
      <w:pPr>
        <w:pStyle w:val="Questiontext"/>
        <w:rPr>
          <w:b/>
          <w:bCs/>
        </w:rPr>
      </w:pPr>
      <w:r w:rsidRPr="00432D23">
        <w:rPr>
          <w:b/>
          <w:bCs/>
        </w:rPr>
        <w:t xml:space="preserve">Comments: </w:t>
      </w:r>
    </w:p>
    <w:p w14:paraId="3AB59FDC" w14:textId="77777777"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14:paraId="64C29476" w14:textId="77777777" w:rsidR="00113B0A" w:rsidRPr="00746905" w:rsidRDefault="00113B0A" w:rsidP="00432D23">
      <w:pPr>
        <w:pStyle w:val="Formbodyparagraph"/>
      </w:pPr>
    </w:p>
    <w:p w14:paraId="17C64F08" w14:textId="77777777"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14:paraId="2DD2A96B" w14:textId="77777777" w:rsidR="00432D23" w:rsidRDefault="00432D23" w:rsidP="00432D23">
      <w:pPr>
        <w:pStyle w:val="Heading2"/>
      </w:pPr>
      <w:r>
        <w:br/>
      </w:r>
      <w:r w:rsidRPr="00D26046">
        <w:t>Facilities</w:t>
      </w:r>
    </w:p>
    <w:p w14:paraId="05BA3A9A" w14:textId="77777777" w:rsidR="00432D23" w:rsidRDefault="00432D23" w:rsidP="00432D23">
      <w:pPr>
        <w:pStyle w:val="Formbodyparagraph"/>
      </w:pPr>
      <w:r w:rsidRPr="00D26046">
        <w:t xml:space="preserve">What evidence </w:t>
      </w:r>
      <w:r>
        <w:t>demonstrates</w:t>
      </w:r>
      <w:r w:rsidRPr="00D26046">
        <w:t xml:space="preserve"> that the facilities at the additional locations meet the needs of the students and the curriculum? Consider, in particular, classrooms and laboratories (size, maintenance, temperature, etc.); faculty and administrative offices (site, visibility, privacy for meetings, etc.); parking or access to public transit; bookstore or text purchasing services; security; handicapped access; and other (food or snack services, study and meeting areas, etc.)</w:t>
      </w:r>
    </w:p>
    <w:p w14:paraId="5466D96C" w14:textId="77777777" w:rsidR="00432D23" w:rsidRDefault="00432D23" w:rsidP="00432D23">
      <w:pPr>
        <w:pStyle w:val="Questiontext"/>
        <w:rPr>
          <w:b/>
        </w:rPr>
      </w:pPr>
      <w:r w:rsidRPr="00BA2048">
        <w:rPr>
          <w:b/>
        </w:rPr>
        <w:t>Judgment of reviewer</w:t>
      </w:r>
      <w:r>
        <w:rPr>
          <w:b/>
        </w:rPr>
        <w:t xml:space="preserve">. </w:t>
      </w:r>
      <w:r w:rsidRPr="009174B6">
        <w:t>Check appropriate box:</w:t>
      </w:r>
    </w:p>
    <w:p w14:paraId="08AFD5E9" w14:textId="77777777"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Attention N</w:t>
      </w:r>
      <w:r w:rsidRPr="00BA2048">
        <w:t>eeded</w:t>
      </w:r>
    </w:p>
    <w:p w14:paraId="5CADFEAB" w14:textId="77777777" w:rsidR="00432D23" w:rsidRDefault="00432D23" w:rsidP="00432D23">
      <w:pPr>
        <w:pStyle w:val="Questiontext"/>
        <w:rPr>
          <w:b/>
          <w:bCs/>
        </w:rPr>
      </w:pPr>
      <w:r w:rsidRPr="00432D23">
        <w:rPr>
          <w:b/>
          <w:bCs/>
        </w:rPr>
        <w:t xml:space="preserve">Comments: </w:t>
      </w:r>
    </w:p>
    <w:p w14:paraId="1A0FDAB6" w14:textId="77777777"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14:paraId="6D4643DE" w14:textId="77777777" w:rsidR="00113B0A" w:rsidRPr="00746905" w:rsidRDefault="00113B0A" w:rsidP="00432D23">
      <w:pPr>
        <w:pStyle w:val="Formbodyparagraph"/>
      </w:pPr>
    </w:p>
    <w:p w14:paraId="3BA68DFD" w14:textId="77777777"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14:paraId="7FA203F0" w14:textId="77777777" w:rsidR="00432D23" w:rsidRDefault="00432D23" w:rsidP="00432D23">
      <w:pPr>
        <w:pStyle w:val="Heading2"/>
      </w:pPr>
      <w:r>
        <w:br/>
      </w:r>
      <w:r w:rsidRPr="00D26046">
        <w:t>Instructional Oversight</w:t>
      </w:r>
    </w:p>
    <w:p w14:paraId="057E1703" w14:textId="77777777" w:rsidR="00432D23" w:rsidRDefault="00432D23" w:rsidP="00432D23">
      <w:pPr>
        <w:pStyle w:val="Formbodyparagraph"/>
      </w:pPr>
      <w:r w:rsidRPr="00D26046">
        <w:t xml:space="preserve">What evidence </w:t>
      </w:r>
      <w:r>
        <w:t>demonstrates</w:t>
      </w:r>
      <w:r w:rsidRPr="00D26046">
        <w:t xml:space="preserve"> that the institution effectively oversees instruction at the additional locations? Consider, in particular, consistency of curricular expectations and policies, availability of course</w:t>
      </w:r>
      <w:r>
        <w:t>s</w:t>
      </w:r>
      <w:r w:rsidRPr="00D26046">
        <w:t xml:space="preserve"> needed for program and graduation requirements, faculty qualifications, performance of instructional duties, availability of faculty to students, orientation of faculty/professional development, attention to student concerns.</w:t>
      </w:r>
    </w:p>
    <w:p w14:paraId="51457547" w14:textId="77777777" w:rsidR="00432D23" w:rsidRDefault="00432D23" w:rsidP="00432D23">
      <w:pPr>
        <w:pStyle w:val="Questiontext"/>
        <w:rPr>
          <w:b/>
        </w:rPr>
      </w:pPr>
      <w:r w:rsidRPr="00BA2048">
        <w:rPr>
          <w:b/>
        </w:rPr>
        <w:t>Judgment of reviewer</w:t>
      </w:r>
      <w:r>
        <w:rPr>
          <w:b/>
        </w:rPr>
        <w:t xml:space="preserve">. </w:t>
      </w:r>
      <w:r w:rsidRPr="009174B6">
        <w:t>Check appropriate box:</w:t>
      </w:r>
    </w:p>
    <w:p w14:paraId="70B0FE8E" w14:textId="77777777"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Attention N</w:t>
      </w:r>
      <w:r w:rsidRPr="00BA2048">
        <w:t>eeded</w:t>
      </w:r>
    </w:p>
    <w:p w14:paraId="51227EA7" w14:textId="77777777" w:rsidR="00432D23" w:rsidRDefault="00432D23" w:rsidP="00432D23">
      <w:pPr>
        <w:pStyle w:val="Questiontext"/>
        <w:rPr>
          <w:b/>
          <w:bCs/>
        </w:rPr>
      </w:pPr>
      <w:r w:rsidRPr="00432D23">
        <w:rPr>
          <w:b/>
          <w:bCs/>
        </w:rPr>
        <w:lastRenderedPageBreak/>
        <w:t xml:space="preserve">Comments: </w:t>
      </w:r>
    </w:p>
    <w:p w14:paraId="3361AA41" w14:textId="77777777"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14:paraId="44CD546F" w14:textId="77777777" w:rsidR="00113B0A" w:rsidRPr="00746905" w:rsidRDefault="00113B0A" w:rsidP="00432D23">
      <w:pPr>
        <w:pStyle w:val="Formbodyparagraph"/>
      </w:pPr>
    </w:p>
    <w:p w14:paraId="142CF17B" w14:textId="77777777"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14:paraId="1B38B648" w14:textId="77777777" w:rsidR="00432D23" w:rsidRDefault="00432D23" w:rsidP="00432D23">
      <w:pPr>
        <w:pStyle w:val="Heading2"/>
      </w:pPr>
      <w:r>
        <w:br/>
      </w:r>
      <w:r w:rsidRPr="00D26046">
        <w:t>Institutional Staffing and Faculty Support</w:t>
      </w:r>
    </w:p>
    <w:p w14:paraId="69B59D47" w14:textId="77777777" w:rsidR="00432D23" w:rsidRDefault="00432D23" w:rsidP="00432D23">
      <w:pPr>
        <w:pStyle w:val="Formbodyparagraph"/>
      </w:pPr>
      <w:r w:rsidRPr="00D26046">
        <w:t xml:space="preserve">What evidence </w:t>
      </w:r>
      <w:r>
        <w:t>demonstrates</w:t>
      </w:r>
      <w:r w:rsidRPr="00D26046">
        <w:t xml:space="preserve"> that the institution has appropriately qualified and sufficient staff and faculty in place for the location, and that the institution supports and evaluates personnel at off-campus locations</w:t>
      </w:r>
      <w:r>
        <w:t>?</w:t>
      </w:r>
      <w:r w:rsidRPr="00D26046">
        <w:t xml:space="preserve"> Consider the processes in place for selecting, training, and orienting faculty at the location.</w:t>
      </w:r>
    </w:p>
    <w:p w14:paraId="775FA4AD" w14:textId="77777777" w:rsidR="00432D23" w:rsidRDefault="00432D23" w:rsidP="00432D23">
      <w:pPr>
        <w:pStyle w:val="Questiontext"/>
        <w:rPr>
          <w:b/>
        </w:rPr>
      </w:pPr>
      <w:r w:rsidRPr="00BA2048">
        <w:rPr>
          <w:b/>
        </w:rPr>
        <w:t>Judgment of reviewer</w:t>
      </w:r>
      <w:r>
        <w:rPr>
          <w:b/>
        </w:rPr>
        <w:t xml:space="preserve">. </w:t>
      </w:r>
      <w:r w:rsidRPr="009174B6">
        <w:t>Check appropriate box:</w:t>
      </w:r>
    </w:p>
    <w:p w14:paraId="2B3D72AA" w14:textId="77777777"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Attention N</w:t>
      </w:r>
      <w:r w:rsidRPr="00BA2048">
        <w:t>eeded</w:t>
      </w:r>
    </w:p>
    <w:p w14:paraId="6F64BA4C" w14:textId="77777777" w:rsidR="00432D23" w:rsidRDefault="00432D23" w:rsidP="00432D23">
      <w:pPr>
        <w:pStyle w:val="Questiontext"/>
        <w:rPr>
          <w:b/>
          <w:bCs/>
        </w:rPr>
      </w:pPr>
      <w:r w:rsidRPr="00432D23">
        <w:rPr>
          <w:b/>
          <w:bCs/>
        </w:rPr>
        <w:t xml:space="preserve">Comments: </w:t>
      </w:r>
    </w:p>
    <w:p w14:paraId="064BEDF3" w14:textId="77777777"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14:paraId="29F42BF7" w14:textId="77777777" w:rsidR="00113B0A" w:rsidRPr="00746905" w:rsidRDefault="00113B0A" w:rsidP="00432D23">
      <w:pPr>
        <w:pStyle w:val="Formbodyparagraph"/>
      </w:pPr>
    </w:p>
    <w:p w14:paraId="17476E69" w14:textId="77777777"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14:paraId="2A637728" w14:textId="77777777" w:rsidR="00432D23" w:rsidRDefault="00432D23" w:rsidP="00432D23">
      <w:pPr>
        <w:pStyle w:val="Heading2"/>
      </w:pPr>
      <w:r>
        <w:br/>
        <w:t>Student Support</w:t>
      </w:r>
    </w:p>
    <w:p w14:paraId="44DEF82C" w14:textId="77777777" w:rsidR="00432D23" w:rsidRDefault="00432D23" w:rsidP="00432D23">
      <w:pPr>
        <w:pStyle w:val="Formbodyparagraph"/>
      </w:pPr>
      <w:r w:rsidRPr="00D26046">
        <w:t xml:space="preserve">What evidence </w:t>
      </w:r>
      <w:r>
        <w:t>demonstrates</w:t>
      </w:r>
      <w:r w:rsidRPr="00D26046">
        <w:t xml:space="preserve"> that the institution delivers, supports, and manages necessary student services at the additional locations? Consider, in particular, the level of student access (in person, by computer, by phone</w:t>
      </w:r>
      <w:r>
        <w:t>,</w:t>
      </w:r>
      <w:r w:rsidRPr="00D26046">
        <w:t xml:space="preserve"> etc.) to academic advising/placement, remedial/tutorial services, </w:t>
      </w:r>
      <w:r>
        <w:t xml:space="preserve">and </w:t>
      </w:r>
      <w:r w:rsidRPr="00D26046">
        <w:t>library materials/services. Also, consider the level of access</w:t>
      </w:r>
      <w:r>
        <w:t xml:space="preserve"> </w:t>
      </w:r>
      <w:r w:rsidRPr="00D26046">
        <w:t xml:space="preserve">to admissions, registration/student records, financial aid, </w:t>
      </w:r>
      <w:r>
        <w:t xml:space="preserve">and </w:t>
      </w:r>
      <w:r w:rsidRPr="00D26046">
        <w:t xml:space="preserve">job placement services, </w:t>
      </w:r>
      <w:r>
        <w:t>as well as</w:t>
      </w:r>
      <w:r w:rsidRPr="00D26046">
        <w:t xml:space="preserve"> attention to student concerns.</w:t>
      </w:r>
    </w:p>
    <w:p w14:paraId="38E38421" w14:textId="77777777" w:rsidR="00432D23" w:rsidRDefault="00432D23" w:rsidP="00432D23">
      <w:pPr>
        <w:pStyle w:val="Questiontext"/>
        <w:rPr>
          <w:b/>
        </w:rPr>
      </w:pPr>
      <w:r w:rsidRPr="00BA2048">
        <w:rPr>
          <w:b/>
        </w:rPr>
        <w:t>Judgment of reviewer</w:t>
      </w:r>
      <w:r>
        <w:rPr>
          <w:b/>
        </w:rPr>
        <w:t xml:space="preserve">. </w:t>
      </w:r>
      <w:r w:rsidRPr="009174B6">
        <w:t>Check appropriate box:</w:t>
      </w:r>
    </w:p>
    <w:p w14:paraId="0B50BF28" w14:textId="77777777"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Attention N</w:t>
      </w:r>
      <w:r w:rsidRPr="00BA2048">
        <w:t>eeded</w:t>
      </w:r>
    </w:p>
    <w:p w14:paraId="33C21ADA" w14:textId="77777777" w:rsidR="00432D23" w:rsidRDefault="00432D23" w:rsidP="00432D23">
      <w:pPr>
        <w:pStyle w:val="Questiontext"/>
        <w:rPr>
          <w:b/>
          <w:bCs/>
        </w:rPr>
      </w:pPr>
      <w:r w:rsidRPr="00432D23">
        <w:rPr>
          <w:b/>
          <w:bCs/>
        </w:rPr>
        <w:t xml:space="preserve">Comments: </w:t>
      </w:r>
    </w:p>
    <w:p w14:paraId="388CF550" w14:textId="77777777"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14:paraId="12ABC8EB" w14:textId="77777777" w:rsidR="00113B0A" w:rsidRPr="00746905" w:rsidRDefault="00113B0A" w:rsidP="00432D23">
      <w:pPr>
        <w:pStyle w:val="Formbodyparagraph"/>
      </w:pPr>
    </w:p>
    <w:p w14:paraId="6347A474" w14:textId="77777777"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14:paraId="4E7CE21D" w14:textId="77777777" w:rsidR="00432D23" w:rsidRDefault="00432D23" w:rsidP="00432D23">
      <w:pPr>
        <w:pStyle w:val="Heading2"/>
      </w:pPr>
      <w:r>
        <w:br/>
      </w:r>
      <w:r w:rsidRPr="00D26046">
        <w:t>Evaluation and Assessment</w:t>
      </w:r>
    </w:p>
    <w:p w14:paraId="27FB428F" w14:textId="77777777" w:rsidR="00432D23" w:rsidRDefault="00432D23" w:rsidP="00432D23">
      <w:pPr>
        <w:pStyle w:val="Formbodyparagraph"/>
      </w:pPr>
      <w:r w:rsidRPr="00D26046">
        <w:t xml:space="preserve">What evidence </w:t>
      </w:r>
      <w:r>
        <w:t>demonstrates</w:t>
      </w:r>
      <w:r w:rsidRPr="00D26046">
        <w:t xml:space="preserve"> that the institution measures, documents</w:t>
      </w:r>
      <w:r>
        <w:t>,</w:t>
      </w:r>
      <w:r w:rsidRPr="00D26046">
        <w:t xml:space="preserve"> and analyzes student academic performance sufficiently to maintain academic quality at the additional locations?  How are measures and techniques employed at a location equivalent to those for assessment and evaluation on the main campus? Consider, in particular, </w:t>
      </w:r>
      <w:r>
        <w:t xml:space="preserve">the </w:t>
      </w:r>
      <w:r w:rsidRPr="00D26046">
        <w:t xml:space="preserve">setting of measurable learning objectives, </w:t>
      </w:r>
      <w:r>
        <w:t xml:space="preserve">the </w:t>
      </w:r>
      <w:r w:rsidRPr="00D26046">
        <w:t xml:space="preserve">actual measurement of performance, and </w:t>
      </w:r>
      <w:r>
        <w:t xml:space="preserve">the </w:t>
      </w:r>
      <w:r w:rsidRPr="00D26046">
        <w:t>analysis and use of assessment data to maintain/improve quality.</w:t>
      </w:r>
    </w:p>
    <w:p w14:paraId="6D35417C" w14:textId="77777777" w:rsidR="00432D23" w:rsidRDefault="00432D23" w:rsidP="00432D23">
      <w:pPr>
        <w:pStyle w:val="Questiontext"/>
        <w:rPr>
          <w:b/>
        </w:rPr>
      </w:pPr>
      <w:r w:rsidRPr="00BA2048">
        <w:rPr>
          <w:b/>
        </w:rPr>
        <w:t>Judgment of reviewer</w:t>
      </w:r>
      <w:r>
        <w:rPr>
          <w:b/>
        </w:rPr>
        <w:t xml:space="preserve">. </w:t>
      </w:r>
      <w:r w:rsidRPr="009174B6">
        <w:t>Check appropriate box:</w:t>
      </w:r>
    </w:p>
    <w:p w14:paraId="2F1E3493" w14:textId="77777777"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Attention N</w:t>
      </w:r>
      <w:r w:rsidRPr="00BA2048">
        <w:t>eeded</w:t>
      </w:r>
    </w:p>
    <w:p w14:paraId="34D3AF10" w14:textId="77777777" w:rsidR="00432D23" w:rsidRDefault="00432D23" w:rsidP="00432D23">
      <w:pPr>
        <w:pStyle w:val="Questiontext"/>
        <w:rPr>
          <w:b/>
          <w:bCs/>
        </w:rPr>
      </w:pPr>
      <w:r w:rsidRPr="00432D23">
        <w:rPr>
          <w:b/>
          <w:bCs/>
        </w:rPr>
        <w:t xml:space="preserve">Comments: </w:t>
      </w:r>
    </w:p>
    <w:p w14:paraId="37EFD37A" w14:textId="77777777"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14:paraId="0690C0EC" w14:textId="77777777" w:rsidR="00113B0A" w:rsidRPr="00746905" w:rsidRDefault="00113B0A" w:rsidP="00432D23">
      <w:pPr>
        <w:pStyle w:val="Formbodyparagraph"/>
      </w:pPr>
    </w:p>
    <w:p w14:paraId="7A45C9CA" w14:textId="77777777"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14:paraId="625B4317" w14:textId="77777777" w:rsidR="00432D23" w:rsidRDefault="00432D23" w:rsidP="00432D23">
      <w:pPr>
        <w:pStyle w:val="Heading2"/>
      </w:pPr>
      <w:r>
        <w:br/>
      </w:r>
      <w:r w:rsidRPr="00D26046">
        <w:t>Continuous Improvement</w:t>
      </w:r>
    </w:p>
    <w:p w14:paraId="6229BB2B" w14:textId="77777777" w:rsidR="00432D23" w:rsidRPr="00D26046" w:rsidRDefault="00432D23" w:rsidP="00432D23">
      <w:pPr>
        <w:pStyle w:val="Formbodyparagraph"/>
      </w:pPr>
      <w:r w:rsidRPr="00D26046">
        <w:t xml:space="preserve">What evidence </w:t>
      </w:r>
      <w:r>
        <w:t>demonstrates</w:t>
      </w:r>
      <w:r w:rsidRPr="00D26046">
        <w:t xml:space="preserve"> that the institution encourages and ensures continuous quality improvement at its additional locations? </w:t>
      </w:r>
      <w:r>
        <w:t>Consider in particular the institution's planning and evaluation processes that ensure regular review and improvement of additional locations and ensure alignment of additional locations with the mission and goals of the institution as a whole.</w:t>
      </w:r>
    </w:p>
    <w:p w14:paraId="75FE5D73" w14:textId="77777777" w:rsidR="00432D23" w:rsidRDefault="00432D23" w:rsidP="00432D23">
      <w:pPr>
        <w:pStyle w:val="Questiontext"/>
        <w:rPr>
          <w:b/>
        </w:rPr>
      </w:pPr>
      <w:r w:rsidRPr="00BA2048">
        <w:rPr>
          <w:b/>
        </w:rPr>
        <w:t>Judgment of reviewer</w:t>
      </w:r>
      <w:r>
        <w:rPr>
          <w:b/>
        </w:rPr>
        <w:t xml:space="preserve">. </w:t>
      </w:r>
      <w:r w:rsidRPr="009174B6">
        <w:t>Check appropriate box:</w:t>
      </w:r>
    </w:p>
    <w:p w14:paraId="3A53F625" w14:textId="77777777"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Attention N</w:t>
      </w:r>
      <w:r w:rsidRPr="00BA2048">
        <w:t>eeded</w:t>
      </w:r>
    </w:p>
    <w:p w14:paraId="4216BC89" w14:textId="77777777" w:rsidR="00432D23" w:rsidRDefault="00432D23" w:rsidP="00432D23">
      <w:pPr>
        <w:pStyle w:val="Questiontext"/>
        <w:rPr>
          <w:b/>
          <w:bCs/>
        </w:rPr>
      </w:pPr>
      <w:r w:rsidRPr="00432D23">
        <w:rPr>
          <w:b/>
          <w:bCs/>
        </w:rPr>
        <w:t xml:space="preserve">Comments: </w:t>
      </w:r>
    </w:p>
    <w:p w14:paraId="7D4BBE77" w14:textId="77777777"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14:paraId="5DD6CE3E" w14:textId="77777777" w:rsidR="00113B0A" w:rsidRPr="00746905" w:rsidRDefault="00113B0A" w:rsidP="00432D23">
      <w:pPr>
        <w:pStyle w:val="Formbodyparagraph"/>
      </w:pPr>
    </w:p>
    <w:p w14:paraId="14B319D6" w14:textId="77777777"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14:paraId="35F2DD24" w14:textId="77777777" w:rsidR="00432D23" w:rsidRDefault="00432D23" w:rsidP="00432D23">
      <w:pPr>
        <w:pStyle w:val="Heading2"/>
      </w:pPr>
      <w:r>
        <w:br/>
        <w:t>Marketing and Recruiting Information</w:t>
      </w:r>
    </w:p>
    <w:p w14:paraId="411A82F9" w14:textId="77777777" w:rsidR="00432D23" w:rsidRPr="00D26046" w:rsidRDefault="00432D23" w:rsidP="00432D23">
      <w:pPr>
        <w:pStyle w:val="Formbodyparagraph"/>
      </w:pPr>
      <w:r>
        <w:t>What evidence confirms that the information presented to students in advertising, brochures, and other communications is accurate?</w:t>
      </w:r>
    </w:p>
    <w:p w14:paraId="311F5C94" w14:textId="77777777" w:rsidR="00432D23" w:rsidRDefault="00432D23" w:rsidP="00432D23">
      <w:pPr>
        <w:pStyle w:val="Questiontext"/>
        <w:rPr>
          <w:b/>
        </w:rPr>
      </w:pPr>
      <w:r w:rsidRPr="00BA2048">
        <w:rPr>
          <w:b/>
        </w:rPr>
        <w:t>Judgment of reviewer</w:t>
      </w:r>
      <w:r>
        <w:rPr>
          <w:b/>
        </w:rPr>
        <w:t xml:space="preserve">. </w:t>
      </w:r>
      <w:r w:rsidRPr="009174B6">
        <w:t>Check appropriate box:</w:t>
      </w:r>
    </w:p>
    <w:p w14:paraId="1B2F769B" w14:textId="77777777" w:rsidR="00432D23" w:rsidRPr="00432D23" w:rsidRDefault="00432D23" w:rsidP="00432D23">
      <w:pPr>
        <w:pStyle w:val="Formbodyparagraph"/>
        <w:ind w:left="360"/>
        <w:rPr>
          <w:b/>
        </w:rPr>
      </w:pP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w:t>
      </w:r>
      <w:r w:rsidRPr="00BA2048">
        <w:t>dequate</w:t>
      </w:r>
      <w:r w:rsidRPr="00BA2048">
        <w:tab/>
      </w:r>
      <w:r w:rsidRPr="00BA2048">
        <w:tab/>
      </w: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Attention N</w:t>
      </w:r>
      <w:r w:rsidRPr="00BA2048">
        <w:t>eeded</w:t>
      </w:r>
    </w:p>
    <w:p w14:paraId="06E5CDD0" w14:textId="77777777" w:rsidR="00432D23" w:rsidRDefault="00432D23" w:rsidP="00432D23">
      <w:pPr>
        <w:pStyle w:val="Questiontext"/>
        <w:rPr>
          <w:b/>
          <w:bCs/>
        </w:rPr>
      </w:pPr>
      <w:r w:rsidRPr="00432D23">
        <w:rPr>
          <w:b/>
          <w:bCs/>
        </w:rPr>
        <w:t xml:space="preserve">Comments: </w:t>
      </w:r>
    </w:p>
    <w:p w14:paraId="39154C33" w14:textId="77777777"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14:paraId="01191DBE" w14:textId="77777777" w:rsidR="00113B0A" w:rsidRPr="00746905" w:rsidRDefault="00113B0A" w:rsidP="00432D23">
      <w:pPr>
        <w:pStyle w:val="Formbodyparagraph"/>
      </w:pPr>
    </w:p>
    <w:p w14:paraId="3B96B400" w14:textId="77777777" w:rsidR="00432D23" w:rsidRDefault="00432D23" w:rsidP="005B5154">
      <w:pPr>
        <w:pStyle w:val="Formbodyparagraph"/>
        <w:sectPr w:rsidR="00432D23" w:rsidSect="001E3A0F">
          <w:type w:val="continuous"/>
          <w:pgSz w:w="12240" w:h="15840"/>
          <w:pgMar w:top="1440" w:right="1008" w:bottom="1440" w:left="1008" w:header="720" w:footer="720" w:gutter="0"/>
          <w:cols w:space="720"/>
          <w:formProt w:val="0"/>
          <w:titlePg/>
          <w:docGrid w:linePitch="360"/>
        </w:sectPr>
      </w:pPr>
    </w:p>
    <w:p w14:paraId="1F8443C3" w14:textId="77777777" w:rsidR="00432D23" w:rsidRPr="008C54B6" w:rsidRDefault="00432D23" w:rsidP="00432D23">
      <w:pPr>
        <w:pStyle w:val="Heading2"/>
        <w:rPr>
          <w:i/>
          <w:u w:val="single"/>
        </w:rPr>
      </w:pPr>
      <w:r>
        <w:br/>
      </w:r>
      <w:r w:rsidRPr="008C54B6">
        <w:t>Summary Recommendation</w:t>
      </w:r>
    </w:p>
    <w:p w14:paraId="30285407" w14:textId="77777777" w:rsidR="00432D23" w:rsidRPr="009174B6" w:rsidRDefault="00432D23" w:rsidP="00432D23">
      <w:pPr>
        <w:pStyle w:val="Questiontext"/>
      </w:pPr>
      <w:r w:rsidRPr="009174B6">
        <w:t xml:space="preserve">Select one of the following statements. Include, as appropriate, a summary of findings. </w:t>
      </w:r>
    </w:p>
    <w:p w14:paraId="162C4F43" w14:textId="77777777" w:rsidR="00432D23" w:rsidRPr="00D26046" w:rsidRDefault="00432D23" w:rsidP="00432D23">
      <w:pPr>
        <w:pStyle w:val="Formbodyparagraph"/>
        <w:ind w:left="540" w:hanging="360"/>
      </w:pP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w:t>
      </w:r>
      <w:r>
        <w:tab/>
      </w:r>
      <w:r w:rsidRPr="00D26046">
        <w:t>Overall, the pattern of this institution’s operations at its additional locations appears to be adequate, and no further review or monitoring by the Higher Learning Commission is necessary.</w:t>
      </w:r>
    </w:p>
    <w:p w14:paraId="26D82D83" w14:textId="5E6C2CAF" w:rsidR="00ED5069" w:rsidRDefault="00432D23" w:rsidP="00432D23">
      <w:pPr>
        <w:pStyle w:val="Formbodyparagraph"/>
        <w:ind w:left="540" w:hanging="360"/>
        <w:rPr>
          <w:b/>
        </w:rPr>
      </w:pP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w:t>
      </w:r>
      <w:r>
        <w:tab/>
      </w:r>
      <w:r w:rsidRPr="00D26046">
        <w:t>Overall, the pattern of this institution’s operations at its additional locations needs some attention</w:t>
      </w:r>
      <w:r>
        <w:t xml:space="preserve"> as defined in this report. T</w:t>
      </w:r>
      <w:r w:rsidRPr="00D26046">
        <w:t xml:space="preserve">he institution can be expected to follow up on these matters without monitoring by the Higher Learning Commission. The next scheduled comprehensive </w:t>
      </w:r>
      <w:r w:rsidR="00692B67">
        <w:t>evaluation</w:t>
      </w:r>
      <w:r w:rsidR="00692B67" w:rsidRPr="00D26046">
        <w:t xml:space="preserve"> </w:t>
      </w:r>
      <w:r w:rsidRPr="00D26046">
        <w:t>can serve to document that the matters identified have been addressed.</w:t>
      </w:r>
      <w:r w:rsidRPr="00D26046">
        <w:rPr>
          <w:b/>
        </w:rPr>
        <w:t xml:space="preserve"> </w:t>
      </w:r>
    </w:p>
    <w:p w14:paraId="3CE97217" w14:textId="76FB1C99" w:rsidR="00432D23" w:rsidRPr="00E10B4D" w:rsidRDefault="00ED5069" w:rsidP="009C2D42">
      <w:pPr>
        <w:pStyle w:val="Formbodyparagraph"/>
        <w:ind w:left="540"/>
        <w:rPr>
          <w:bCs/>
        </w:rPr>
      </w:pPr>
      <w:r>
        <w:rPr>
          <w:bCs/>
          <w:i/>
          <w:iCs/>
        </w:rPr>
        <w:t xml:space="preserve">Note: </w:t>
      </w:r>
      <w:r>
        <w:rPr>
          <w:bCs/>
        </w:rPr>
        <w:t xml:space="preserve">In the Summary of Findings below, </w:t>
      </w:r>
      <w:r w:rsidR="009C2D42">
        <w:rPr>
          <w:bCs/>
        </w:rPr>
        <w:t>identify the specific areas needing institutional attention.</w:t>
      </w:r>
    </w:p>
    <w:p w14:paraId="4D1C8810" w14:textId="77777777" w:rsidR="009C2D42" w:rsidRDefault="00432D23" w:rsidP="00432D23">
      <w:pPr>
        <w:pStyle w:val="Formbodyparagraph"/>
        <w:ind w:left="540" w:hanging="360"/>
      </w:pP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w:t>
      </w:r>
      <w:r>
        <w:tab/>
      </w:r>
      <w:r w:rsidRPr="00D26046">
        <w:t>The overall pattern of this institution’s operations at its additional locations is inadequate and requires attention</w:t>
      </w:r>
      <w:r>
        <w:t xml:space="preserve"> from the Higher Learning Commission</w:t>
      </w:r>
      <w:r w:rsidRPr="00D26046">
        <w:t xml:space="preserve">. </w:t>
      </w:r>
    </w:p>
    <w:p w14:paraId="62CAB166" w14:textId="3DFA3C19" w:rsidR="00432D23" w:rsidRPr="00E10B4D" w:rsidRDefault="009C2D42" w:rsidP="009C2D42">
      <w:pPr>
        <w:pStyle w:val="Formbodyparagraph"/>
        <w:ind w:left="540"/>
        <w:rPr>
          <w:bCs/>
        </w:rPr>
      </w:pPr>
      <w:r>
        <w:rPr>
          <w:bCs/>
          <w:i/>
          <w:iCs/>
        </w:rPr>
        <w:lastRenderedPageBreak/>
        <w:t xml:space="preserve">Note: </w:t>
      </w:r>
      <w:r>
        <w:rPr>
          <w:bCs/>
        </w:rPr>
        <w:t>In the Summary of Findings below, i</w:t>
      </w:r>
      <w:r w:rsidR="00432D23" w:rsidRPr="00E10B4D">
        <w:rPr>
          <w:bCs/>
        </w:rPr>
        <w:t>dentify the specific concerns and provide a recommendation for HLC monitoring.</w:t>
      </w:r>
    </w:p>
    <w:p w14:paraId="1504761E" w14:textId="77777777" w:rsidR="00432D23" w:rsidRDefault="00432D23" w:rsidP="00432D23">
      <w:pPr>
        <w:pStyle w:val="Formbodyparagraph"/>
        <w:rPr>
          <w:b/>
        </w:rPr>
      </w:pPr>
    </w:p>
    <w:p w14:paraId="67340B21" w14:textId="77777777" w:rsidR="00432D23" w:rsidRDefault="00432D23" w:rsidP="00432D23">
      <w:pPr>
        <w:pStyle w:val="Questiontext"/>
      </w:pPr>
      <w:r w:rsidRPr="009174B6">
        <w:t xml:space="preserve">Summary of </w:t>
      </w:r>
      <w:r>
        <w:t>F</w:t>
      </w:r>
      <w:r w:rsidRPr="009174B6">
        <w:t>indings:</w:t>
      </w:r>
    </w:p>
    <w:p w14:paraId="529BCD99" w14:textId="77777777" w:rsidR="00432D23" w:rsidRDefault="00432D23" w:rsidP="00432D23">
      <w:pPr>
        <w:pStyle w:val="Formbodyparagraph"/>
        <w:sectPr w:rsidR="00432D23" w:rsidSect="001E3A0F">
          <w:type w:val="continuous"/>
          <w:pgSz w:w="12240" w:h="15840"/>
          <w:pgMar w:top="1440" w:right="1008" w:bottom="1440" w:left="1008" w:header="720" w:footer="720" w:gutter="0"/>
          <w:cols w:space="720"/>
          <w:titlePg/>
          <w:docGrid w:linePitch="360"/>
        </w:sectPr>
      </w:pPr>
    </w:p>
    <w:p w14:paraId="3E2B53E7" w14:textId="77777777" w:rsidR="00113B0A" w:rsidRPr="00432D23" w:rsidRDefault="00113B0A" w:rsidP="00432D23">
      <w:pPr>
        <w:pStyle w:val="Formbodyparagraph"/>
      </w:pPr>
    </w:p>
    <w:p w14:paraId="1F3E9F49" w14:textId="77777777" w:rsidR="005B5154" w:rsidRDefault="005B5154" w:rsidP="005B5154">
      <w:pPr>
        <w:pStyle w:val="Formbodyparagraph"/>
        <w:sectPr w:rsidR="005B5154" w:rsidSect="001E3A0F">
          <w:type w:val="continuous"/>
          <w:pgSz w:w="12240" w:h="15840"/>
          <w:pgMar w:top="1440" w:right="1008" w:bottom="1440" w:left="1008" w:header="720" w:footer="720" w:gutter="0"/>
          <w:cols w:space="720"/>
          <w:formProt w:val="0"/>
          <w:titlePg/>
          <w:docGrid w:linePitch="360"/>
        </w:sectPr>
      </w:pPr>
    </w:p>
    <w:p w14:paraId="4071693E" w14:textId="77777777" w:rsidR="00432D23" w:rsidRPr="006F7545" w:rsidRDefault="005B5154" w:rsidP="006F7545">
      <w:pPr>
        <w:pStyle w:val="Heading2"/>
      </w:pPr>
      <w:r>
        <w:br/>
      </w:r>
      <w:r w:rsidR="00432D23" w:rsidRPr="006F7545">
        <w:t>Notification Program for Additional Locations Approval Form</w:t>
      </w:r>
    </w:p>
    <w:p w14:paraId="59DF526D" w14:textId="4902474D" w:rsidR="00432D23" w:rsidRDefault="00432D23" w:rsidP="00432D23">
      <w:pPr>
        <w:pStyle w:val="Forminstructionbox"/>
      </w:pPr>
      <w:r>
        <w:t>C</w:t>
      </w:r>
      <w:r w:rsidRPr="00D277ED">
        <w:t>om</w:t>
      </w:r>
      <w:r>
        <w:t xml:space="preserve">plete this form </w:t>
      </w:r>
      <w:r>
        <w:rPr>
          <w:b/>
        </w:rPr>
        <w:t>only</w:t>
      </w:r>
      <w:r w:rsidRPr="00D277ED">
        <w:t xml:space="preserve"> if an institution has </w:t>
      </w:r>
      <w:r>
        <w:t xml:space="preserve">been granted access to the </w:t>
      </w:r>
      <w:r w:rsidRPr="000309E5">
        <w:t>Notification Program for Additional Locations</w:t>
      </w:r>
      <w:r w:rsidRPr="00D277ED">
        <w:t>.</w:t>
      </w:r>
      <w:r>
        <w:t xml:space="preserve"> The Institutional Status and Requirements Report for the institution will indicate whether the institution has access to the </w:t>
      </w:r>
      <w:r w:rsidR="00787676">
        <w:t xml:space="preserve">Notification </w:t>
      </w:r>
      <w:r>
        <w:t xml:space="preserve">Program under </w:t>
      </w:r>
      <w:r w:rsidR="00AB2FEB">
        <w:t xml:space="preserve">the Additional </w:t>
      </w:r>
      <w:r>
        <w:t>Location Stipulation.</w:t>
      </w:r>
    </w:p>
    <w:tbl>
      <w:tblPr>
        <w:tblStyle w:val="TableGrid"/>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tblCellMar>
          <w:top w:w="86" w:type="dxa"/>
          <w:left w:w="115" w:type="dxa"/>
          <w:bottom w:w="86" w:type="dxa"/>
          <w:right w:w="115" w:type="dxa"/>
        </w:tblCellMar>
        <w:tblLook w:val="04A0" w:firstRow="1" w:lastRow="0" w:firstColumn="1" w:lastColumn="0" w:noHBand="0" w:noVBand="1"/>
      </w:tblPr>
      <w:tblGrid>
        <w:gridCol w:w="7915"/>
        <w:gridCol w:w="2299"/>
      </w:tblGrid>
      <w:tr w:rsidR="00052B95" w14:paraId="235165AD" w14:textId="77777777" w:rsidTr="00432D23">
        <w:tc>
          <w:tcPr>
            <w:tcW w:w="7915" w:type="dxa"/>
          </w:tcPr>
          <w:p w14:paraId="58CEA033" w14:textId="0E2E7C10" w:rsidR="00052B95" w:rsidRDefault="00052B95" w:rsidP="00432D23">
            <w:r>
              <w:t xml:space="preserve">The institution </w:t>
            </w:r>
            <w:r w:rsidR="00F51F0E">
              <w:t xml:space="preserve">has </w:t>
            </w:r>
            <w:r>
              <w:t xml:space="preserve">at least three </w:t>
            </w:r>
            <w:r w:rsidR="00E10B4D">
              <w:t xml:space="preserve">active </w:t>
            </w:r>
            <w:r>
              <w:t>additional locations.</w:t>
            </w:r>
          </w:p>
        </w:tc>
        <w:tc>
          <w:tcPr>
            <w:tcW w:w="2299" w:type="dxa"/>
          </w:tcPr>
          <w:p w14:paraId="09E4A317" w14:textId="552C9554" w:rsidR="00052B95" w:rsidRPr="0009219B" w:rsidRDefault="00833994" w:rsidP="00432D23">
            <w:r w:rsidRPr="00BA2048">
              <w:fldChar w:fldCharType="begin">
                <w:ffData>
                  <w:name w:val="Check1"/>
                  <w:enabled/>
                  <w:calcOnExit w:val="0"/>
                  <w:checkBox>
                    <w:sizeAuto/>
                    <w:default w:val="0"/>
                    <w:checked w:val="0"/>
                  </w:checkBox>
                </w:ffData>
              </w:fldChar>
            </w:r>
            <w:r w:rsidRPr="00BA2048">
              <w:instrText xml:space="preserve"> FORMCHECKBOX </w:instrText>
            </w:r>
            <w:r w:rsidR="00000000">
              <w:fldChar w:fldCharType="separate"/>
            </w:r>
            <w:r w:rsidRPr="00BA2048">
              <w:fldChar w:fldCharType="end"/>
            </w:r>
            <w:r w:rsidRPr="00BA2048">
              <w:t xml:space="preserve"> Yes</w:t>
            </w:r>
            <w:r>
              <w:t xml:space="preserve">     </w:t>
            </w: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No</w:t>
            </w:r>
          </w:p>
        </w:tc>
      </w:tr>
      <w:tr w:rsidR="00432D23" w14:paraId="32A5DEC8" w14:textId="77777777" w:rsidTr="00432D23">
        <w:tc>
          <w:tcPr>
            <w:tcW w:w="7915" w:type="dxa"/>
          </w:tcPr>
          <w:p w14:paraId="0A496A5A" w14:textId="0AD2400F" w:rsidR="00432D23" w:rsidRDefault="00093B9A" w:rsidP="00093B9A">
            <w:r w:rsidRPr="00093B9A">
              <w:t>During the previous three years, the institution has not been subject to HLC monitoring for issues related to the quality of instruction at its additional locations and campuses, or to the oversight of its additional locations and campuses.</w:t>
            </w:r>
          </w:p>
        </w:tc>
        <w:tc>
          <w:tcPr>
            <w:tcW w:w="2299" w:type="dxa"/>
          </w:tcPr>
          <w:p w14:paraId="3D81ABBA" w14:textId="77777777" w:rsidR="00432D23" w:rsidRDefault="00432D23" w:rsidP="00432D23">
            <w:r w:rsidRPr="0009219B">
              <w:fldChar w:fldCharType="begin">
                <w:ffData>
                  <w:name w:val="Check1"/>
                  <w:enabled/>
                  <w:calcOnExit w:val="0"/>
                  <w:checkBox>
                    <w:sizeAuto/>
                    <w:default w:val="0"/>
                  </w:checkBox>
                </w:ffData>
              </w:fldChar>
            </w:r>
            <w:r w:rsidRPr="0009219B">
              <w:instrText xml:space="preserve"> FORMCHECKBOX </w:instrText>
            </w:r>
            <w:r w:rsidR="00000000">
              <w:fldChar w:fldCharType="separate"/>
            </w:r>
            <w:r w:rsidRPr="0009219B">
              <w:fldChar w:fldCharType="end"/>
            </w:r>
            <w:r w:rsidRPr="0009219B">
              <w:t xml:space="preserve"> Yes  </w:t>
            </w:r>
            <w:r>
              <w:t xml:space="preserve">  </w:t>
            </w:r>
            <w:r w:rsidRPr="0009219B">
              <w:t xml:space="preserve"> </w:t>
            </w:r>
            <w:r w:rsidRPr="0009219B">
              <w:fldChar w:fldCharType="begin">
                <w:ffData>
                  <w:name w:val="Check5"/>
                  <w:enabled/>
                  <w:calcOnExit w:val="0"/>
                  <w:checkBox>
                    <w:sizeAuto/>
                    <w:default w:val="0"/>
                  </w:checkBox>
                </w:ffData>
              </w:fldChar>
            </w:r>
            <w:r w:rsidRPr="0009219B">
              <w:instrText xml:space="preserve"> FORMCHECKBOX </w:instrText>
            </w:r>
            <w:r w:rsidR="00000000">
              <w:fldChar w:fldCharType="separate"/>
            </w:r>
            <w:r w:rsidRPr="0009219B">
              <w:fldChar w:fldCharType="end"/>
            </w:r>
            <w:r w:rsidRPr="0009219B">
              <w:t xml:space="preserve"> No</w:t>
            </w:r>
          </w:p>
        </w:tc>
      </w:tr>
      <w:tr w:rsidR="00A91DB6" w14:paraId="26AB8D43" w14:textId="77777777" w:rsidTr="00432D23">
        <w:tc>
          <w:tcPr>
            <w:tcW w:w="7915" w:type="dxa"/>
          </w:tcPr>
          <w:p w14:paraId="084F4272" w14:textId="3B85B0AC" w:rsidR="00A91DB6" w:rsidRDefault="00A91DB6" w:rsidP="00A91DB6">
            <w:r>
              <w:t>During the previous three years, the institution has not been placed on Notice or Probation or issued a Show-Cause Order by HLC.</w:t>
            </w:r>
          </w:p>
        </w:tc>
        <w:tc>
          <w:tcPr>
            <w:tcW w:w="2299" w:type="dxa"/>
          </w:tcPr>
          <w:p w14:paraId="63B4B5B3" w14:textId="31FD71C8" w:rsidR="00A91DB6" w:rsidRPr="0009219B" w:rsidRDefault="00A91DB6" w:rsidP="00A91DB6">
            <w:r w:rsidRPr="00BA2048">
              <w:fldChar w:fldCharType="begin">
                <w:ffData>
                  <w:name w:val="Check1"/>
                  <w:enabled/>
                  <w:calcOnExit w:val="0"/>
                  <w:checkBox>
                    <w:sizeAuto/>
                    <w:default w:val="0"/>
                    <w:checked w:val="0"/>
                  </w:checkBox>
                </w:ffData>
              </w:fldChar>
            </w:r>
            <w:r w:rsidRPr="00BA2048">
              <w:instrText xml:space="preserve"> FORMCHECKBOX </w:instrText>
            </w:r>
            <w:r w:rsidR="00000000">
              <w:fldChar w:fldCharType="separate"/>
            </w:r>
            <w:r w:rsidRPr="00BA2048">
              <w:fldChar w:fldCharType="end"/>
            </w:r>
            <w:r w:rsidRPr="00BA2048">
              <w:t xml:space="preserve"> Yes</w:t>
            </w:r>
            <w:r>
              <w:t xml:space="preserve">     </w:t>
            </w:r>
            <w:r w:rsidRPr="00BA2048">
              <w:fldChar w:fldCharType="begin">
                <w:ffData>
                  <w:name w:val="Check5"/>
                  <w:enabled/>
                  <w:calcOnExit w:val="0"/>
                  <w:checkBox>
                    <w:sizeAuto/>
                    <w:default w:val="0"/>
                  </w:checkBox>
                </w:ffData>
              </w:fldChar>
            </w:r>
            <w:r w:rsidRPr="00BA2048">
              <w:instrText xml:space="preserve"> FORMCHECKBOX </w:instrText>
            </w:r>
            <w:r w:rsidR="00000000">
              <w:fldChar w:fldCharType="separate"/>
            </w:r>
            <w:r w:rsidRPr="00BA2048">
              <w:fldChar w:fldCharType="end"/>
            </w:r>
            <w:r>
              <w:t xml:space="preserve"> No</w:t>
            </w:r>
          </w:p>
        </w:tc>
      </w:tr>
      <w:tr w:rsidR="00A91DB6" w14:paraId="564B47A1" w14:textId="77777777" w:rsidTr="005B5154">
        <w:tc>
          <w:tcPr>
            <w:tcW w:w="7915" w:type="dxa"/>
            <w:tcBorders>
              <w:bottom w:val="single" w:sz="4" w:space="0" w:color="7F7F7F" w:themeColor="text1" w:themeTint="80"/>
            </w:tcBorders>
          </w:tcPr>
          <w:p w14:paraId="00D3BDCA" w14:textId="77777777" w:rsidR="00A91DB6" w:rsidRDefault="00A91DB6" w:rsidP="00A91DB6">
            <w:r>
              <w:t xml:space="preserve">The institution has </w:t>
            </w:r>
            <w:r w:rsidRPr="00184A73">
              <w:t xml:space="preserve">no other </w:t>
            </w:r>
            <w:r>
              <w:t>HLC</w:t>
            </w:r>
            <w:r w:rsidRPr="00184A73">
              <w:t xml:space="preserve"> or other legal restrictions on additional locations and/or </w:t>
            </w:r>
            <w:r>
              <w:t>programs offered off campus.</w:t>
            </w:r>
          </w:p>
        </w:tc>
        <w:tc>
          <w:tcPr>
            <w:tcW w:w="2299" w:type="dxa"/>
            <w:tcBorders>
              <w:bottom w:val="single" w:sz="4" w:space="0" w:color="7F7F7F" w:themeColor="text1" w:themeTint="80"/>
            </w:tcBorders>
          </w:tcPr>
          <w:p w14:paraId="5624A142" w14:textId="77777777" w:rsidR="00A91DB6" w:rsidRDefault="00A91DB6" w:rsidP="00A91DB6">
            <w:r w:rsidRPr="0009219B">
              <w:fldChar w:fldCharType="begin">
                <w:ffData>
                  <w:name w:val="Check1"/>
                  <w:enabled/>
                  <w:calcOnExit w:val="0"/>
                  <w:checkBox>
                    <w:sizeAuto/>
                    <w:default w:val="0"/>
                  </w:checkBox>
                </w:ffData>
              </w:fldChar>
            </w:r>
            <w:r w:rsidRPr="0009219B">
              <w:instrText xml:space="preserve"> FORMCHECKBOX </w:instrText>
            </w:r>
            <w:r w:rsidR="00000000">
              <w:fldChar w:fldCharType="separate"/>
            </w:r>
            <w:r w:rsidRPr="0009219B">
              <w:fldChar w:fldCharType="end"/>
            </w:r>
            <w:r w:rsidRPr="0009219B">
              <w:t xml:space="preserve"> Yes  </w:t>
            </w:r>
            <w:r>
              <w:t xml:space="preserve">  </w:t>
            </w:r>
            <w:r w:rsidRPr="0009219B">
              <w:t xml:space="preserve"> </w:t>
            </w:r>
            <w:r w:rsidRPr="0009219B">
              <w:fldChar w:fldCharType="begin">
                <w:ffData>
                  <w:name w:val="Check5"/>
                  <w:enabled/>
                  <w:calcOnExit w:val="0"/>
                  <w:checkBox>
                    <w:sizeAuto/>
                    <w:default w:val="0"/>
                  </w:checkBox>
                </w:ffData>
              </w:fldChar>
            </w:r>
            <w:r w:rsidRPr="0009219B">
              <w:instrText xml:space="preserve"> FORMCHECKBOX </w:instrText>
            </w:r>
            <w:r w:rsidR="00000000">
              <w:fldChar w:fldCharType="separate"/>
            </w:r>
            <w:r w:rsidRPr="0009219B">
              <w:fldChar w:fldCharType="end"/>
            </w:r>
            <w:r w:rsidRPr="0009219B">
              <w:t xml:space="preserve"> No</w:t>
            </w:r>
          </w:p>
        </w:tc>
      </w:tr>
      <w:tr w:rsidR="00A91DB6" w14:paraId="2DEA85A1" w14:textId="77777777" w:rsidTr="005B5154">
        <w:tc>
          <w:tcPr>
            <w:tcW w:w="7915" w:type="dxa"/>
            <w:tcBorders>
              <w:bottom w:val="single" w:sz="4" w:space="0" w:color="7F7F7F" w:themeColor="text1" w:themeTint="80"/>
            </w:tcBorders>
          </w:tcPr>
          <w:p w14:paraId="2107CAF3" w14:textId="77777777" w:rsidR="00A91DB6" w:rsidRDefault="00A91DB6" w:rsidP="00A91DB6">
            <w:pPr>
              <w:pStyle w:val="Formbodyparagraph"/>
            </w:pPr>
            <w:r>
              <w:t xml:space="preserve">The institution has </w:t>
            </w:r>
            <w:r w:rsidRPr="00184A73">
              <w:t>appropriate systems to ensure quality control of locations that include clearly identified academic controls; regular evaluation by the institution of its locations; a pattern of adequate</w:t>
            </w:r>
            <w:r>
              <w:t xml:space="preserve"> faculty, facilities, resources</w:t>
            </w:r>
            <w:r w:rsidRPr="00184A73">
              <w:t xml:space="preserve"> and academic/support systems; financial stability; and long-range planning for future expansion.</w:t>
            </w:r>
          </w:p>
        </w:tc>
        <w:tc>
          <w:tcPr>
            <w:tcW w:w="2299" w:type="dxa"/>
            <w:tcBorders>
              <w:bottom w:val="single" w:sz="4" w:space="0" w:color="7F7F7F" w:themeColor="text1" w:themeTint="80"/>
            </w:tcBorders>
          </w:tcPr>
          <w:p w14:paraId="43018F7D" w14:textId="77777777" w:rsidR="00A91DB6" w:rsidRDefault="00A91DB6" w:rsidP="00A91DB6">
            <w:r w:rsidRPr="0009219B">
              <w:fldChar w:fldCharType="begin">
                <w:ffData>
                  <w:name w:val="Check1"/>
                  <w:enabled/>
                  <w:calcOnExit w:val="0"/>
                  <w:checkBox>
                    <w:sizeAuto/>
                    <w:default w:val="0"/>
                  </w:checkBox>
                </w:ffData>
              </w:fldChar>
            </w:r>
            <w:r w:rsidRPr="0009219B">
              <w:instrText xml:space="preserve"> FORMCHECKBOX </w:instrText>
            </w:r>
            <w:r w:rsidR="00000000">
              <w:fldChar w:fldCharType="separate"/>
            </w:r>
            <w:r w:rsidRPr="0009219B">
              <w:fldChar w:fldCharType="end"/>
            </w:r>
            <w:r w:rsidRPr="0009219B">
              <w:t xml:space="preserve"> Yes  </w:t>
            </w:r>
            <w:r>
              <w:t xml:space="preserve">  </w:t>
            </w:r>
            <w:r w:rsidRPr="0009219B">
              <w:t xml:space="preserve"> </w:t>
            </w:r>
            <w:r w:rsidRPr="0009219B">
              <w:fldChar w:fldCharType="begin">
                <w:ffData>
                  <w:name w:val="Check5"/>
                  <w:enabled/>
                  <w:calcOnExit w:val="0"/>
                  <w:checkBox>
                    <w:sizeAuto/>
                    <w:default w:val="0"/>
                  </w:checkBox>
                </w:ffData>
              </w:fldChar>
            </w:r>
            <w:r w:rsidRPr="0009219B">
              <w:instrText xml:space="preserve"> FORMCHECKBOX </w:instrText>
            </w:r>
            <w:r w:rsidR="00000000">
              <w:fldChar w:fldCharType="separate"/>
            </w:r>
            <w:r w:rsidRPr="0009219B">
              <w:fldChar w:fldCharType="end"/>
            </w:r>
            <w:r w:rsidRPr="0009219B">
              <w:t xml:space="preserve"> No</w:t>
            </w:r>
          </w:p>
        </w:tc>
      </w:tr>
    </w:tbl>
    <w:p w14:paraId="19153573" w14:textId="77777777" w:rsidR="00432D23" w:rsidRDefault="00432D23" w:rsidP="00624C8D"/>
    <w:sectPr w:rsidR="00432D23" w:rsidSect="001E3A0F">
      <w:type w:val="continuous"/>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F1EEB" w14:textId="77777777" w:rsidR="00175845" w:rsidRDefault="00175845" w:rsidP="00624C8D">
      <w:r>
        <w:separator/>
      </w:r>
    </w:p>
  </w:endnote>
  <w:endnote w:type="continuationSeparator" w:id="0">
    <w:p w14:paraId="20ACF420" w14:textId="77777777" w:rsidR="00175845" w:rsidRDefault="00175845" w:rsidP="00624C8D">
      <w:r>
        <w:continuationSeparator/>
      </w:r>
    </w:p>
  </w:endnote>
  <w:endnote w:type="continuationNotice" w:id="1">
    <w:p w14:paraId="707148DE" w14:textId="77777777" w:rsidR="00175845" w:rsidRDefault="001758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98AB" w14:textId="77777777" w:rsidR="00432D23" w:rsidRDefault="00432D23">
    <w:pPr>
      <w:pStyle w:val="Footer"/>
    </w:pPr>
    <w:r w:rsidRPr="00D564D7">
      <w:t xml:space="preserve">Audience: </w:t>
    </w:r>
    <w:r>
      <w:t>Peer Reviewers</w:t>
    </w:r>
    <w:r w:rsidRPr="00D564D7">
      <w:tab/>
    </w:r>
    <w:r w:rsidRPr="00D564D7">
      <w:tab/>
      <w:t xml:space="preserve">Process: </w:t>
    </w:r>
    <w:r>
      <w:t>Multi-Location Visit</w:t>
    </w:r>
    <w:r w:rsidRPr="00D564D7">
      <w:br/>
      <w:t>Form</w:t>
    </w:r>
    <w:r w:rsidRPr="00D564D7">
      <w:tab/>
    </w:r>
    <w:r w:rsidRPr="00D564D7">
      <w:tab/>
      <w:t xml:space="preserve">Contact: </w:t>
    </w:r>
    <w:r>
      <w:t>locations</w:t>
    </w:r>
    <w:r w:rsidRPr="00D564D7">
      <w:t>@</w:t>
    </w:r>
    <w:r>
      <w:t>hlcommission.org</w:t>
    </w:r>
    <w:r>
      <w:br/>
      <w:t>Published: 2015</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6</w:t>
    </w:r>
    <w:r w:rsidRPr="00D564D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4CDA5" w14:textId="59208687" w:rsidR="00432D23" w:rsidRPr="006F7545" w:rsidRDefault="00432D23" w:rsidP="008D3DE8">
    <w:pPr>
      <w:pStyle w:val="Footer0"/>
      <w:rPr>
        <w:color w:val="722282"/>
      </w:rPr>
    </w:pPr>
    <w:r w:rsidRPr="006F7545">
      <w:rPr>
        <w:color w:val="722282"/>
      </w:rPr>
      <w:t>Audience: Peer Reviewers</w:t>
    </w:r>
    <w:r w:rsidRPr="006F7545">
      <w:rPr>
        <w:color w:val="722282"/>
      </w:rPr>
      <w:tab/>
    </w:r>
    <w:r w:rsidRPr="006F7545">
      <w:rPr>
        <w:color w:val="722282"/>
      </w:rPr>
      <w:tab/>
      <w:t>Process: Multi-location Visit</w:t>
    </w:r>
    <w:r w:rsidRPr="006F7545">
      <w:rPr>
        <w:color w:val="722282"/>
      </w:rPr>
      <w:br/>
      <w:t>Form</w:t>
    </w:r>
    <w:r w:rsidRPr="006F7545">
      <w:rPr>
        <w:color w:val="722282"/>
      </w:rPr>
      <w:tab/>
    </w:r>
    <w:r w:rsidRPr="006F7545">
      <w:rPr>
        <w:color w:val="722282"/>
      </w:rPr>
      <w:tab/>
      <w:t xml:space="preserve">Contact: </w:t>
    </w:r>
    <w:r w:rsidR="001661D3">
      <w:rPr>
        <w:color w:val="722282"/>
      </w:rPr>
      <w:t>accreditation</w:t>
    </w:r>
    <w:r w:rsidRPr="006F7545">
      <w:rPr>
        <w:color w:val="722282"/>
      </w:rPr>
      <w:t>@hlcommission.org</w:t>
    </w:r>
    <w:r w:rsidRPr="006F7545">
      <w:rPr>
        <w:color w:val="722282"/>
      </w:rPr>
      <w:br/>
      <w:t>Published: 20</w:t>
    </w:r>
    <w:r w:rsidR="006F7545" w:rsidRPr="006F7545">
      <w:rPr>
        <w:color w:val="722282"/>
      </w:rPr>
      <w:t>23</w:t>
    </w:r>
    <w:r w:rsidRPr="006F7545">
      <w:rPr>
        <w:color w:val="722282"/>
      </w:rPr>
      <w:t xml:space="preserve"> © Higher Learning Commission</w:t>
    </w:r>
    <w:r w:rsidRPr="006F7545">
      <w:rPr>
        <w:color w:val="722282"/>
      </w:rPr>
      <w:tab/>
    </w:r>
    <w:r w:rsidRPr="006F7545">
      <w:rPr>
        <w:color w:val="722282"/>
      </w:rPr>
      <w:tab/>
    </w:r>
    <w:r w:rsidRPr="006F7545">
      <w:rPr>
        <w:b/>
        <w:color w:val="722282"/>
      </w:rPr>
      <w:t xml:space="preserve">Page </w:t>
    </w:r>
    <w:r w:rsidRPr="006F7545">
      <w:rPr>
        <w:b/>
        <w:color w:val="722282"/>
      </w:rPr>
      <w:fldChar w:fldCharType="begin"/>
    </w:r>
    <w:r w:rsidRPr="006F7545">
      <w:rPr>
        <w:b/>
        <w:color w:val="722282"/>
      </w:rPr>
      <w:instrText xml:space="preserve"> PAGE </w:instrText>
    </w:r>
    <w:r w:rsidRPr="006F7545">
      <w:rPr>
        <w:b/>
        <w:color w:val="722282"/>
      </w:rPr>
      <w:fldChar w:fldCharType="separate"/>
    </w:r>
    <w:r w:rsidRPr="006F7545">
      <w:rPr>
        <w:b/>
        <w:noProof/>
        <w:color w:val="722282"/>
      </w:rPr>
      <w:t>1</w:t>
    </w:r>
    <w:r w:rsidRPr="006F7545">
      <w:rPr>
        <w:b/>
        <w:color w:val="72228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A44" w14:textId="2A164F8E" w:rsidR="007E3798" w:rsidRPr="006F7545" w:rsidRDefault="00432D23" w:rsidP="00432D23">
    <w:pPr>
      <w:pStyle w:val="Footer0"/>
      <w:rPr>
        <w:color w:val="722282"/>
      </w:rPr>
    </w:pPr>
    <w:r w:rsidRPr="006F7545">
      <w:rPr>
        <w:color w:val="722282"/>
      </w:rPr>
      <w:t>Audience: Peer Reviewers</w:t>
    </w:r>
    <w:r w:rsidRPr="006F7545">
      <w:rPr>
        <w:color w:val="722282"/>
      </w:rPr>
      <w:tab/>
    </w:r>
    <w:r w:rsidRPr="006F7545">
      <w:rPr>
        <w:color w:val="722282"/>
      </w:rPr>
      <w:tab/>
      <w:t>Process: Multi-location Visit</w:t>
    </w:r>
    <w:r w:rsidRPr="006F7545">
      <w:rPr>
        <w:color w:val="722282"/>
      </w:rPr>
      <w:br/>
      <w:t>Form</w:t>
    </w:r>
    <w:r w:rsidRPr="006F7545">
      <w:rPr>
        <w:color w:val="722282"/>
      </w:rPr>
      <w:tab/>
    </w:r>
    <w:r w:rsidRPr="006F7545">
      <w:rPr>
        <w:color w:val="722282"/>
      </w:rPr>
      <w:tab/>
      <w:t xml:space="preserve">Contact: </w:t>
    </w:r>
    <w:r w:rsidR="001661D3">
      <w:rPr>
        <w:color w:val="722282"/>
      </w:rPr>
      <w:t>accreditation</w:t>
    </w:r>
    <w:r w:rsidR="001661D3" w:rsidRPr="006F7545">
      <w:rPr>
        <w:color w:val="722282"/>
      </w:rPr>
      <w:t>@hlcommission.org</w:t>
    </w:r>
    <w:r w:rsidRPr="006F7545">
      <w:rPr>
        <w:color w:val="722282"/>
      </w:rPr>
      <w:br/>
      <w:t>Published: 20</w:t>
    </w:r>
    <w:r w:rsidR="006F7545" w:rsidRPr="006F7545">
      <w:rPr>
        <w:color w:val="722282"/>
      </w:rPr>
      <w:t xml:space="preserve">23 </w:t>
    </w:r>
    <w:r w:rsidRPr="006F7545">
      <w:rPr>
        <w:color w:val="722282"/>
      </w:rPr>
      <w:t>© Higher Learning Commission</w:t>
    </w:r>
    <w:r w:rsidRPr="006F7545">
      <w:rPr>
        <w:color w:val="722282"/>
      </w:rPr>
      <w:tab/>
    </w:r>
    <w:r w:rsidRPr="006F7545">
      <w:rPr>
        <w:color w:val="722282"/>
      </w:rPr>
      <w:tab/>
    </w:r>
    <w:r w:rsidRPr="006F7545">
      <w:rPr>
        <w:b/>
        <w:color w:val="722282"/>
      </w:rPr>
      <w:t xml:space="preserve">Page </w:t>
    </w:r>
    <w:r w:rsidRPr="006F7545">
      <w:rPr>
        <w:b/>
        <w:color w:val="722282"/>
      </w:rPr>
      <w:fldChar w:fldCharType="begin"/>
    </w:r>
    <w:r w:rsidRPr="006F7545">
      <w:rPr>
        <w:b/>
        <w:color w:val="722282"/>
      </w:rPr>
      <w:instrText xml:space="preserve"> PAGE </w:instrText>
    </w:r>
    <w:r w:rsidRPr="006F7545">
      <w:rPr>
        <w:b/>
        <w:color w:val="722282"/>
      </w:rPr>
      <w:fldChar w:fldCharType="separate"/>
    </w:r>
    <w:r w:rsidRPr="006F7545">
      <w:rPr>
        <w:b/>
        <w:color w:val="722282"/>
      </w:rPr>
      <w:t>1</w:t>
    </w:r>
    <w:r w:rsidRPr="006F7545">
      <w:rPr>
        <w:b/>
        <w:color w:val="72228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DED6F" w14:textId="77777777" w:rsidR="00175845" w:rsidRDefault="00175845" w:rsidP="00624C8D">
      <w:r>
        <w:separator/>
      </w:r>
    </w:p>
  </w:footnote>
  <w:footnote w:type="continuationSeparator" w:id="0">
    <w:p w14:paraId="7644B302" w14:textId="77777777" w:rsidR="00175845" w:rsidRDefault="00175845" w:rsidP="00624C8D">
      <w:r>
        <w:continuationSeparator/>
      </w:r>
    </w:p>
  </w:footnote>
  <w:footnote w:type="continuationNotice" w:id="1">
    <w:p w14:paraId="0681E486" w14:textId="77777777" w:rsidR="00175845" w:rsidRDefault="001758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55BBE" w14:textId="77777777" w:rsidR="00432D23" w:rsidRDefault="00432D23" w:rsidP="00D672E0">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F3D8" w14:textId="77777777" w:rsidR="00432D23" w:rsidRDefault="00432D23" w:rsidP="00D672E0">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A2C4" w14:textId="77777777" w:rsidR="00070B92" w:rsidRDefault="00000000"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45AE" w14:textId="77777777" w:rsidR="00070B92" w:rsidRDefault="00000000"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E3592"/>
    <w:multiLevelType w:val="hybridMultilevel"/>
    <w:tmpl w:val="2A8452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6052019">
    <w:abstractNumId w:val="1"/>
  </w:num>
  <w:num w:numId="2" w16cid:durableId="65025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23"/>
    <w:rsid w:val="00013342"/>
    <w:rsid w:val="00052B95"/>
    <w:rsid w:val="00064642"/>
    <w:rsid w:val="00093B9A"/>
    <w:rsid w:val="00093E83"/>
    <w:rsid w:val="000B4D92"/>
    <w:rsid w:val="000E44FB"/>
    <w:rsid w:val="00113B0A"/>
    <w:rsid w:val="001661D3"/>
    <w:rsid w:val="00175845"/>
    <w:rsid w:val="00197094"/>
    <w:rsid w:val="001D4128"/>
    <w:rsid w:val="001E3A0F"/>
    <w:rsid w:val="003C4495"/>
    <w:rsid w:val="00432D23"/>
    <w:rsid w:val="004500BD"/>
    <w:rsid w:val="005B5154"/>
    <w:rsid w:val="005D16A0"/>
    <w:rsid w:val="005D78B1"/>
    <w:rsid w:val="006108D0"/>
    <w:rsid w:val="00624C8D"/>
    <w:rsid w:val="00692B67"/>
    <w:rsid w:val="006F7545"/>
    <w:rsid w:val="00787676"/>
    <w:rsid w:val="007C52E6"/>
    <w:rsid w:val="00814287"/>
    <w:rsid w:val="00833994"/>
    <w:rsid w:val="009C2D42"/>
    <w:rsid w:val="00A87CAB"/>
    <w:rsid w:val="00A91DB6"/>
    <w:rsid w:val="00AB2FEB"/>
    <w:rsid w:val="00AD79D0"/>
    <w:rsid w:val="00B029E9"/>
    <w:rsid w:val="00B24A50"/>
    <w:rsid w:val="00B4199B"/>
    <w:rsid w:val="00B7265D"/>
    <w:rsid w:val="00B939F8"/>
    <w:rsid w:val="00BB05C5"/>
    <w:rsid w:val="00BE5B10"/>
    <w:rsid w:val="00C8180B"/>
    <w:rsid w:val="00C82E25"/>
    <w:rsid w:val="00DC3A1B"/>
    <w:rsid w:val="00E10B4D"/>
    <w:rsid w:val="00E859C1"/>
    <w:rsid w:val="00E91871"/>
    <w:rsid w:val="00ED5069"/>
    <w:rsid w:val="00F25AE0"/>
    <w:rsid w:val="00F51F0E"/>
    <w:rsid w:val="00FE7DDF"/>
    <w:rsid w:val="00FF2F78"/>
    <w:rsid w:val="1E3BA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9C5AC"/>
  <w15:chartTrackingRefBased/>
  <w15:docId w15:val="{B555972D-414A-3348-B34D-1889A46B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6F7545"/>
    <w:pPr>
      <w:pBdr>
        <w:bottom w:val="single" w:sz="8" w:space="1" w:color="D65F00"/>
      </w:pBdr>
      <w:spacing w:before="240"/>
      <w:outlineLvl w:val="0"/>
    </w:pPr>
    <w:rPr>
      <w:rFonts w:ascii="Georgia" w:hAnsi="Georgia"/>
      <w:color w:val="CB6523"/>
      <w:sz w:val="36"/>
      <w:szCs w:val="32"/>
    </w:rPr>
  </w:style>
  <w:style w:type="paragraph" w:styleId="Heading2">
    <w:name w:val="heading 2"/>
    <w:basedOn w:val="Normal"/>
    <w:next w:val="Normal"/>
    <w:link w:val="Heading2Char"/>
    <w:uiPriority w:val="9"/>
    <w:unhideWhenUsed/>
    <w:qFormat/>
    <w:rsid w:val="006F7545"/>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7545"/>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624C8D"/>
    <w:pPr>
      <w:pBdr>
        <w:bottom w:val="single" w:sz="12" w:space="4" w:color="E3A56A"/>
      </w:pBdr>
      <w:spacing w:after="320"/>
    </w:pPr>
    <w:rPr>
      <w:rFonts w:ascii="Georgia" w:hAnsi="Georgia"/>
      <w:i/>
      <w:color w:val="E3A56A"/>
      <w:szCs w:val="32"/>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624C8D"/>
    <w:pPr>
      <w:pBdr>
        <w:top w:val="single" w:sz="2" w:space="4" w:color="41395F"/>
        <w:left w:val="single" w:sz="2" w:space="4" w:color="41395F"/>
        <w:bottom w:val="single" w:sz="2" w:space="4" w:color="41395F"/>
        <w:right w:val="single" w:sz="2" w:space="4" w:color="41395F"/>
      </w:pBdr>
      <w:tabs>
        <w:tab w:val="center" w:pos="4320"/>
        <w:tab w:val="right" w:pos="10170"/>
      </w:tabs>
    </w:pPr>
    <w:rPr>
      <w:color w:val="41395F"/>
      <w:sz w:val="16"/>
      <w:szCs w:val="16"/>
    </w:rPr>
  </w:style>
  <w:style w:type="character" w:customStyle="1" w:styleId="FooterChar">
    <w:name w:val="Footer Char"/>
    <w:basedOn w:val="DefaultParagraphFont"/>
    <w:link w:val="Footer"/>
    <w:uiPriority w:val="99"/>
    <w:rsid w:val="00624C8D"/>
    <w:rPr>
      <w:rFonts w:ascii="Arial" w:eastAsiaTheme="minorEastAsia" w:hAnsi="Arial" w:cs="Arial"/>
      <w:color w:val="41395F"/>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6F7545"/>
    <w:rPr>
      <w:rFonts w:ascii="Georgia" w:eastAsiaTheme="minorEastAsia" w:hAnsi="Georgia" w:cs="Arial"/>
      <w:color w:val="CB6523"/>
      <w:sz w:val="36"/>
      <w:szCs w:val="32"/>
    </w:rPr>
  </w:style>
  <w:style w:type="character" w:customStyle="1" w:styleId="SubtitleChar">
    <w:name w:val="Subtitle Char"/>
    <w:basedOn w:val="DefaultParagraphFont"/>
    <w:link w:val="Subtitle"/>
    <w:uiPriority w:val="11"/>
    <w:rsid w:val="00624C8D"/>
    <w:rPr>
      <w:rFonts w:ascii="Georgia" w:eastAsiaTheme="minorEastAsia" w:hAnsi="Georgia"/>
      <w:i/>
      <w:color w:val="E3A56A"/>
      <w:szCs w:val="32"/>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paragraph" w:customStyle="1" w:styleId="FormH2firstpagesub-header">
    <w:name w:val="+Form H2 (first page sub-header)"/>
    <w:qFormat/>
    <w:rsid w:val="00432D23"/>
    <w:pPr>
      <w:pBdr>
        <w:bottom w:val="single" w:sz="12" w:space="4" w:color="E3A56A"/>
      </w:pBdr>
      <w:spacing w:after="320"/>
    </w:pPr>
    <w:rPr>
      <w:rFonts w:ascii="Georgia" w:eastAsiaTheme="minorEastAsia" w:hAnsi="Georgia"/>
      <w:i/>
      <w:color w:val="E3A56A"/>
      <w:szCs w:val="32"/>
    </w:rPr>
  </w:style>
  <w:style w:type="paragraph" w:customStyle="1" w:styleId="Formbodyparagraph">
    <w:name w:val="+Form body paragraph"/>
    <w:basedOn w:val="Normal"/>
    <w:qFormat/>
    <w:rsid w:val="00432D23"/>
  </w:style>
  <w:style w:type="paragraph" w:customStyle="1" w:styleId="Forminstructionbox">
    <w:name w:val="+Form instruction box"/>
    <w:basedOn w:val="Formbodyparagraph"/>
    <w:qFormat/>
    <w:rsid w:val="00432D23"/>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3sectionheader">
    <w:name w:val="+Form H3 (section header)"/>
    <w:basedOn w:val="Normal"/>
    <w:qFormat/>
    <w:rsid w:val="00432D23"/>
    <w:pPr>
      <w:pBdr>
        <w:bottom w:val="single" w:sz="12" w:space="4" w:color="BFBFBF" w:themeColor="background1" w:themeShade="BF"/>
      </w:pBdr>
      <w:spacing w:after="240"/>
    </w:pPr>
    <w:rPr>
      <w:rFonts w:ascii="Georgia" w:hAnsi="Georgia" w:cstheme="minorBidi"/>
      <w:b/>
      <w:sz w:val="24"/>
      <w:szCs w:val="24"/>
    </w:rPr>
  </w:style>
  <w:style w:type="paragraph" w:customStyle="1" w:styleId="Formsidenote">
    <w:name w:val="+Form sidenote"/>
    <w:basedOn w:val="Formbodyparagraph"/>
    <w:qFormat/>
    <w:rsid w:val="00432D23"/>
    <w:pPr>
      <w:ind w:left="360"/>
    </w:pPr>
    <w:rPr>
      <w:i/>
      <w:sz w:val="20"/>
      <w:szCs w:val="20"/>
    </w:rPr>
  </w:style>
  <w:style w:type="paragraph" w:customStyle="1" w:styleId="Footer0">
    <w:name w:val="+Footer"/>
    <w:basedOn w:val="Footer"/>
    <w:qFormat/>
    <w:rsid w:val="00432D23"/>
    <w:pPr>
      <w:spacing w:after="0"/>
    </w:pPr>
    <w:rPr>
      <w:rFonts w:cstheme="minorBidi"/>
    </w:rPr>
  </w:style>
  <w:style w:type="table" w:styleId="TableGrid">
    <w:name w:val="Table Grid"/>
    <w:basedOn w:val="TableNormal"/>
    <w:uiPriority w:val="59"/>
    <w:rsid w:val="00432D2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00BD"/>
    <w:rPr>
      <w:color w:val="0563C1" w:themeColor="hyperlink"/>
      <w:u w:val="single"/>
    </w:rPr>
  </w:style>
  <w:style w:type="character" w:styleId="UnresolvedMention">
    <w:name w:val="Unresolved Mention"/>
    <w:basedOn w:val="DefaultParagraphFont"/>
    <w:uiPriority w:val="99"/>
    <w:rsid w:val="004500BD"/>
    <w:rPr>
      <w:color w:val="605E5C"/>
      <w:shd w:val="clear" w:color="auto" w:fill="E1DFDD"/>
    </w:rPr>
  </w:style>
  <w:style w:type="paragraph" w:styleId="Revision">
    <w:name w:val="Revision"/>
    <w:hidden/>
    <w:uiPriority w:val="99"/>
    <w:semiHidden/>
    <w:rsid w:val="00692B67"/>
    <w:rPr>
      <w:rFonts w:ascii="Arial" w:eastAsiaTheme="minorEastAsia" w:hAnsi="Arial" w:cs="Arial"/>
      <w:sz w:val="22"/>
      <w:szCs w:val="22"/>
    </w:rPr>
  </w:style>
  <w:style w:type="character" w:styleId="CommentReference">
    <w:name w:val="annotation reference"/>
    <w:basedOn w:val="DefaultParagraphFont"/>
    <w:uiPriority w:val="99"/>
    <w:semiHidden/>
    <w:unhideWhenUsed/>
    <w:rsid w:val="00093B9A"/>
    <w:rPr>
      <w:sz w:val="16"/>
      <w:szCs w:val="16"/>
    </w:rPr>
  </w:style>
  <w:style w:type="paragraph" w:styleId="ListParagraph">
    <w:name w:val="List Paragraph"/>
    <w:basedOn w:val="Normal"/>
    <w:uiPriority w:val="34"/>
    <w:qFormat/>
    <w:rsid w:val="00093B9A"/>
    <w:pPr>
      <w:ind w:left="720"/>
      <w:contextualSpacing/>
    </w:pPr>
  </w:style>
  <w:style w:type="paragraph" w:styleId="CommentText">
    <w:name w:val="annotation text"/>
    <w:basedOn w:val="Normal"/>
    <w:link w:val="CommentTextChar"/>
    <w:uiPriority w:val="99"/>
    <w:semiHidden/>
    <w:unhideWhenUsed/>
    <w:rsid w:val="00814287"/>
    <w:rPr>
      <w:sz w:val="20"/>
      <w:szCs w:val="20"/>
    </w:rPr>
  </w:style>
  <w:style w:type="character" w:customStyle="1" w:styleId="CommentTextChar">
    <w:name w:val="Comment Text Char"/>
    <w:basedOn w:val="DefaultParagraphFont"/>
    <w:link w:val="CommentText"/>
    <w:uiPriority w:val="99"/>
    <w:semiHidden/>
    <w:rsid w:val="00814287"/>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814287"/>
    <w:rPr>
      <w:b/>
      <w:bCs/>
    </w:rPr>
  </w:style>
  <w:style w:type="character" w:customStyle="1" w:styleId="CommentSubjectChar">
    <w:name w:val="Comment Subject Char"/>
    <w:basedOn w:val="CommentTextChar"/>
    <w:link w:val="CommentSubject"/>
    <w:uiPriority w:val="99"/>
    <w:semiHidden/>
    <w:rsid w:val="00814287"/>
    <w:rPr>
      <w:rFonts w:ascii="Arial" w:eastAsiaTheme="minorEastAsia" w:hAnsi="Arial" w:cs="Arial"/>
      <w:b/>
      <w:bCs/>
      <w:sz w:val="20"/>
      <w:szCs w:val="20"/>
    </w:rPr>
  </w:style>
  <w:style w:type="character" w:styleId="Mention">
    <w:name w:val="Mention"/>
    <w:basedOn w:val="DefaultParagraphFont"/>
    <w:uiPriority w:val="99"/>
    <w:unhideWhenUsed/>
    <w:rsid w:val="0081428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hlcommission.org/uploa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delvoye/Creative%20Cloud%20Files/2022-23%20Branding/Word%20forms/old%20files/Form%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9187f1-cecb-4b58-aa32-cec79da9669d">
      <Terms xmlns="http://schemas.microsoft.com/office/infopath/2007/PartnerControls"/>
    </lcf76f155ced4ddcb4097134ff3c332f>
    <TaxCatchAll xmlns="0c7bf860-26d2-492b-9591-a5e4d31ac6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2E50E232BE234D8C685D4B54B2A965" ma:contentTypeVersion="16" ma:contentTypeDescription="Create a new document." ma:contentTypeScope="" ma:versionID="f0ad4d7aa0526b4408421af00d18607f">
  <xsd:schema xmlns:xsd="http://www.w3.org/2001/XMLSchema" xmlns:xs="http://www.w3.org/2001/XMLSchema" xmlns:p="http://schemas.microsoft.com/office/2006/metadata/properties" xmlns:ns2="e69187f1-cecb-4b58-aa32-cec79da9669d" xmlns:ns3="0c7bf860-26d2-492b-9591-a5e4d31ac695" targetNamespace="http://schemas.microsoft.com/office/2006/metadata/properties" ma:root="true" ma:fieldsID="445bdba4a3af67c5967b5da4ca7b8f1f" ns2:_="" ns3:_="">
    <xsd:import namespace="e69187f1-cecb-4b58-aa32-cec79da9669d"/>
    <xsd:import namespace="0c7bf860-26d2-492b-9591-a5e4d31ac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87f1-cecb-4b58-aa32-cec79da9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684319-d182-4b52-bcfe-7ef53bd0e1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7bf860-26d2-492b-9591-a5e4d31ac6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874c-5c12-46a0-a0fe-0d4da7800a0b}" ma:internalName="TaxCatchAll" ma:showField="CatchAllData" ma:web="0c7bf860-26d2-492b-9591-a5e4d31ac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057E-58F1-4778-A7E6-236D2FA93589}">
  <ds:schemaRefs>
    <ds:schemaRef ds:uri="http://schemas.microsoft.com/office/2006/metadata/properties"/>
    <ds:schemaRef ds:uri="http://schemas.microsoft.com/office/infopath/2007/PartnerControls"/>
    <ds:schemaRef ds:uri="e69187f1-cecb-4b58-aa32-cec79da9669d"/>
    <ds:schemaRef ds:uri="0c7bf860-26d2-492b-9591-a5e4d31ac695"/>
  </ds:schemaRefs>
</ds:datastoreItem>
</file>

<file path=customXml/itemProps2.xml><?xml version="1.0" encoding="utf-8"?>
<ds:datastoreItem xmlns:ds="http://schemas.openxmlformats.org/officeDocument/2006/customXml" ds:itemID="{4AD25274-4494-4E6D-8C17-CACBF1A17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87f1-cecb-4b58-aa32-cec79da9669d"/>
    <ds:schemaRef ds:uri="0c7bf860-26d2-492b-9591-a5e4d31a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0B66C-B56C-4AB9-9471-EAF3A520E634}">
  <ds:schemaRefs>
    <ds:schemaRef ds:uri="http://schemas.microsoft.com/sharepoint/v3/contenttype/forms"/>
  </ds:schemaRefs>
</ds:datastoreItem>
</file>

<file path=customXml/itemProps4.xml><?xml version="1.0" encoding="utf-8"?>
<ds:datastoreItem xmlns:ds="http://schemas.openxmlformats.org/officeDocument/2006/customXml" ds:itemID="{D4B59CFB-DA02-A74C-916F-B5ACD044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 2019.dotx</Template>
  <TotalTime>24</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24</cp:revision>
  <dcterms:created xsi:type="dcterms:W3CDTF">2023-01-09T18:18:00Z</dcterms:created>
  <dcterms:modified xsi:type="dcterms:W3CDTF">2023-06-06T19:06:00Z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0x010100B02E50E232BE234D8C685D4B54B2A965</vt:lpwstr>
  </property>
  <property fmtid="{D5CDD505-2E9C-101B-9397-08002B2CF9AE}" pid="3" name="MediaServiceImageTags">
    <vt:lpwstr/>
  </property>
</Properties>
</file>